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26" w:rsidRPr="00240A2F" w:rsidRDefault="00876A26" w:rsidP="00876A26">
      <w:pPr>
        <w:jc w:val="right"/>
        <w:rPr>
          <w:b/>
          <w:bCs/>
          <w:color w:val="000000"/>
        </w:rPr>
      </w:pPr>
      <w:r w:rsidRPr="00240A2F">
        <w:rPr>
          <w:b/>
          <w:bCs/>
          <w:color w:val="000000"/>
        </w:rPr>
        <w:t>Приложение № 2</w:t>
      </w:r>
    </w:p>
    <w:p w:rsidR="00876A26" w:rsidRPr="00240A2F" w:rsidRDefault="00876A26" w:rsidP="00876A26">
      <w:pPr>
        <w:jc w:val="right"/>
        <w:rPr>
          <w:b/>
          <w:bCs/>
          <w:color w:val="000000"/>
          <w:lang w:eastAsia="en-US"/>
        </w:rPr>
      </w:pPr>
      <w:r w:rsidRPr="00240A2F">
        <w:rPr>
          <w:b/>
          <w:bCs/>
          <w:color w:val="000000"/>
        </w:rPr>
        <w:t xml:space="preserve"> к тендерной документации</w:t>
      </w:r>
    </w:p>
    <w:p w:rsidR="00876A26" w:rsidRPr="00512E9D" w:rsidRDefault="00876A26" w:rsidP="00876A26">
      <w:pPr>
        <w:jc w:val="center"/>
        <w:rPr>
          <w:b/>
          <w:bCs/>
          <w:color w:val="000000"/>
        </w:rPr>
      </w:pPr>
    </w:p>
    <w:p w:rsidR="00240A2F" w:rsidRPr="009468F4" w:rsidRDefault="00240A2F" w:rsidP="00876A26">
      <w:pPr>
        <w:jc w:val="center"/>
        <w:rPr>
          <w:b/>
          <w:bCs/>
          <w:color w:val="000000"/>
        </w:rPr>
      </w:pPr>
    </w:p>
    <w:p w:rsidR="00876A26" w:rsidRPr="009468F4" w:rsidRDefault="00876A26" w:rsidP="00876A26">
      <w:pPr>
        <w:jc w:val="center"/>
        <w:rPr>
          <w:b/>
          <w:bCs/>
          <w:color w:val="000000"/>
        </w:rPr>
      </w:pPr>
      <w:r w:rsidRPr="009468F4">
        <w:rPr>
          <w:b/>
          <w:bCs/>
          <w:color w:val="000000"/>
        </w:rPr>
        <w:t>Лот № 1</w:t>
      </w:r>
    </w:p>
    <w:p w:rsidR="00876A26" w:rsidRDefault="00876A26" w:rsidP="00876A26">
      <w:pPr>
        <w:jc w:val="center"/>
        <w:rPr>
          <w:b/>
          <w:bCs/>
          <w:color w:val="000000"/>
        </w:rPr>
      </w:pPr>
      <w:r w:rsidRPr="009468F4">
        <w:rPr>
          <w:b/>
          <w:bCs/>
          <w:color w:val="000000"/>
        </w:rPr>
        <w:t>Техническая спецификация</w:t>
      </w:r>
    </w:p>
    <w:p w:rsidR="00B27B29" w:rsidRPr="009468F4" w:rsidRDefault="00B27B29" w:rsidP="00876A26">
      <w:pPr>
        <w:jc w:val="center"/>
        <w:rPr>
          <w:b/>
          <w:bCs/>
          <w:color w:val="000000"/>
        </w:rPr>
      </w:pPr>
    </w:p>
    <w:tbl>
      <w:tblPr>
        <w:tblW w:w="15168"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tblPr>
      <w:tblGrid>
        <w:gridCol w:w="697"/>
        <w:gridCol w:w="3839"/>
        <w:gridCol w:w="567"/>
        <w:gridCol w:w="686"/>
        <w:gridCol w:w="1582"/>
        <w:gridCol w:w="597"/>
        <w:gridCol w:w="112"/>
        <w:gridCol w:w="5723"/>
        <w:gridCol w:w="1365"/>
      </w:tblGrid>
      <w:tr w:rsidR="0081150E" w:rsidRPr="00C13506" w:rsidTr="00ED3F74">
        <w:trPr>
          <w:trHeight w:val="409"/>
        </w:trPr>
        <w:tc>
          <w:tcPr>
            <w:tcW w:w="697"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81150E" w:rsidRPr="00C13506" w:rsidRDefault="0081150E" w:rsidP="00ED3F74">
            <w:pPr>
              <w:suppressAutoHyphens/>
              <w:ind w:left="-108"/>
              <w:jc w:val="center"/>
              <w:rPr>
                <w:b/>
                <w:color w:val="00000A"/>
              </w:rPr>
            </w:pPr>
            <w:r w:rsidRPr="00C13506">
              <w:rPr>
                <w:b/>
                <w:color w:val="00000A"/>
              </w:rPr>
              <w:t xml:space="preserve">№ </w:t>
            </w:r>
            <w:proofErr w:type="gramStart"/>
            <w:r w:rsidRPr="00C13506">
              <w:rPr>
                <w:b/>
                <w:color w:val="00000A"/>
              </w:rPr>
              <w:t>п</w:t>
            </w:r>
            <w:proofErr w:type="gramEnd"/>
            <w:r w:rsidRPr="00C13506">
              <w:rPr>
                <w:b/>
                <w:color w:val="00000A"/>
              </w:rPr>
              <w:t>/п</w:t>
            </w:r>
          </w:p>
        </w:tc>
        <w:tc>
          <w:tcPr>
            <w:tcW w:w="3839"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81150E" w:rsidRPr="00C13506" w:rsidRDefault="0081150E" w:rsidP="00ED3F74">
            <w:pPr>
              <w:tabs>
                <w:tab w:val="left" w:pos="450"/>
              </w:tabs>
              <w:suppressAutoHyphens/>
              <w:jc w:val="center"/>
              <w:rPr>
                <w:b/>
                <w:color w:val="00000A"/>
              </w:rPr>
            </w:pPr>
            <w:r w:rsidRPr="00C13506">
              <w:rPr>
                <w:b/>
                <w:color w:val="00000A"/>
              </w:rPr>
              <w:t>Критерии</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BFBFBF"/>
            <w:vAlign w:val="center"/>
          </w:tcPr>
          <w:p w:rsidR="0081150E" w:rsidRPr="00C13506" w:rsidRDefault="0081150E" w:rsidP="00ED3F74">
            <w:pPr>
              <w:tabs>
                <w:tab w:val="left" w:pos="450"/>
              </w:tabs>
              <w:suppressAutoHyphens/>
              <w:jc w:val="center"/>
              <w:rPr>
                <w:b/>
                <w:color w:val="00000A"/>
              </w:rPr>
            </w:pPr>
            <w:r w:rsidRPr="00C13506">
              <w:rPr>
                <w:b/>
                <w:color w:val="00000A"/>
              </w:rPr>
              <w:t>Описание</w:t>
            </w:r>
          </w:p>
        </w:tc>
      </w:tr>
      <w:tr w:rsidR="0081150E" w:rsidRPr="00C13506" w:rsidTr="00ED3F74">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tabs>
                <w:tab w:val="left" w:pos="450"/>
              </w:tabs>
              <w:suppressAutoHyphens/>
              <w:jc w:val="center"/>
              <w:rPr>
                <w:b/>
                <w:color w:val="00000A"/>
              </w:rPr>
            </w:pPr>
            <w:r w:rsidRPr="00C13506">
              <w:rPr>
                <w:b/>
                <w:color w:val="00000A"/>
              </w:rPr>
              <w:t>1</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tabs>
                <w:tab w:val="left" w:pos="450"/>
              </w:tabs>
              <w:suppressAutoHyphens/>
              <w:ind w:right="-108"/>
              <w:rPr>
                <w:b/>
                <w:color w:val="00000A"/>
              </w:rPr>
            </w:pPr>
            <w:r w:rsidRPr="00C13506">
              <w:rPr>
                <w:b/>
                <w:color w:val="00000A"/>
              </w:rPr>
              <w:t>Наименование медицинской техники (далее – МТ)</w:t>
            </w:r>
          </w:p>
          <w:p w:rsidR="0081150E" w:rsidRPr="00C13506" w:rsidRDefault="0081150E" w:rsidP="00ED3F74">
            <w:pPr>
              <w:tabs>
                <w:tab w:val="left" w:pos="450"/>
              </w:tabs>
              <w:suppressAutoHyphens/>
              <w:ind w:right="-108"/>
              <w:rPr>
                <w:b/>
                <w:i/>
                <w:color w:val="00000A"/>
              </w:rPr>
            </w:pPr>
            <w:r w:rsidRPr="00C13506">
              <w:rPr>
                <w:i/>
                <w:color w:val="00000A"/>
              </w:rPr>
              <w:t>(в соответствии с государственным реестром МТ  с указанием модели, наименования производителя, страны)</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widowControl w:val="0"/>
              <w:suppressAutoHyphens/>
              <w:spacing w:before="30"/>
              <w:rPr>
                <w:color w:val="00000A"/>
              </w:rPr>
            </w:pPr>
            <w:r w:rsidRPr="00C13506">
              <w:rPr>
                <w:b/>
              </w:rPr>
              <w:t>Аппарат ИВЛ в комплекте с принадлежностями</w:t>
            </w:r>
          </w:p>
        </w:tc>
      </w:tr>
      <w:tr w:rsidR="0081150E" w:rsidRPr="00C13506" w:rsidTr="00ED3F74">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tabs>
                <w:tab w:val="left" w:pos="450"/>
              </w:tabs>
              <w:suppressAutoHyphens/>
              <w:jc w:val="center"/>
              <w:rPr>
                <w:b/>
                <w:color w:val="00000A"/>
              </w:rPr>
            </w:pPr>
            <w:r w:rsidRPr="00C13506">
              <w:rPr>
                <w:b/>
                <w:color w:val="00000A"/>
              </w:rPr>
              <w:t>2</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tabs>
                <w:tab w:val="left" w:pos="450"/>
              </w:tabs>
              <w:suppressAutoHyphens/>
              <w:ind w:right="-108"/>
              <w:rPr>
                <w:i/>
                <w:color w:val="00000A"/>
              </w:rPr>
            </w:pPr>
            <w:r w:rsidRPr="00C13506">
              <w:rPr>
                <w:b/>
                <w:color w:val="00000A"/>
              </w:rPr>
              <w:t xml:space="preserve">Наименование МТ, относящейся к средствам измерения </w:t>
            </w:r>
            <w:r w:rsidRPr="00C13506">
              <w:rPr>
                <w:color w:val="00000A"/>
              </w:rPr>
              <w:t>(</w:t>
            </w:r>
            <w:r w:rsidRPr="00C13506">
              <w:rPr>
                <w:i/>
                <w:color w:val="00000A"/>
              </w:rPr>
              <w:t>с указанием модели, наименования производителя, страны)</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widowControl w:val="0"/>
              <w:suppressAutoHyphens/>
              <w:spacing w:before="30"/>
              <w:rPr>
                <w:color w:val="00000A"/>
              </w:rPr>
            </w:pPr>
            <w:r w:rsidRPr="00C13506">
              <w:rPr>
                <w:b/>
              </w:rPr>
              <w:t>Аппарат ИВЛ в комплекте с принадлежностями</w:t>
            </w:r>
          </w:p>
        </w:tc>
      </w:tr>
      <w:tr w:rsidR="0081150E" w:rsidRPr="00C13506" w:rsidTr="00ED3F74">
        <w:trPr>
          <w:trHeight w:val="611"/>
        </w:trPr>
        <w:tc>
          <w:tcPr>
            <w:tcW w:w="69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r w:rsidRPr="00C13506">
              <w:rPr>
                <w:b/>
                <w:color w:val="00000A"/>
              </w:rPr>
              <w:t>3</w:t>
            </w:r>
          </w:p>
        </w:tc>
        <w:tc>
          <w:tcPr>
            <w:tcW w:w="383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color w:val="00000A"/>
              </w:rPr>
            </w:pPr>
            <w:r w:rsidRPr="00C13506">
              <w:rPr>
                <w:b/>
                <w:color w:val="00000A"/>
              </w:rPr>
              <w:t>Требования к комплектации</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jc w:val="center"/>
              <w:rPr>
                <w:color w:val="00000A"/>
              </w:rPr>
            </w:pPr>
            <w:r w:rsidRPr="00C13506">
              <w:rPr>
                <w:i/>
                <w:color w:val="00000A"/>
                <w:shd w:val="clear" w:color="auto" w:fill="FFFFFF"/>
              </w:rPr>
              <w:t>№</w:t>
            </w:r>
          </w:p>
          <w:p w:rsidR="0081150E" w:rsidRPr="00C13506" w:rsidRDefault="0081150E" w:rsidP="0081150E">
            <w:pPr>
              <w:numPr>
                <w:ilvl w:val="0"/>
                <w:numId w:val="14"/>
              </w:numPr>
              <w:suppressAutoHyphens/>
              <w:ind w:left="0" w:firstLine="0"/>
              <w:jc w:val="center"/>
              <w:rPr>
                <w:color w:val="00000A"/>
              </w:rPr>
            </w:pPr>
            <w:proofErr w:type="gramStart"/>
            <w:r w:rsidRPr="00C13506">
              <w:rPr>
                <w:i/>
                <w:color w:val="00000A"/>
                <w:shd w:val="clear" w:color="auto" w:fill="FFFFFF"/>
              </w:rPr>
              <w:t>п</w:t>
            </w:r>
            <w:proofErr w:type="gramEnd"/>
            <w:r w:rsidRPr="00C13506">
              <w:rPr>
                <w:i/>
                <w:color w:val="00000A"/>
                <w:shd w:val="clear" w:color="auto" w:fill="FFFFFF"/>
              </w:rPr>
              <w:t>/п</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jc w:val="center"/>
              <w:rPr>
                <w:color w:val="00000A"/>
              </w:rPr>
            </w:pPr>
            <w:r w:rsidRPr="00C13506">
              <w:rPr>
                <w:i/>
                <w:color w:val="00000A"/>
                <w:shd w:val="clear" w:color="auto" w:fill="FFFFFF"/>
              </w:rPr>
              <w:t xml:space="preserve">Наименование </w:t>
            </w:r>
            <w:proofErr w:type="gramStart"/>
            <w:r w:rsidRPr="00C13506">
              <w:rPr>
                <w:i/>
                <w:color w:val="00000A"/>
                <w:shd w:val="clear" w:color="auto" w:fill="FFFFFF"/>
              </w:rPr>
              <w:t>комплектующего</w:t>
            </w:r>
            <w:proofErr w:type="gramEnd"/>
            <w:r w:rsidRPr="00C13506">
              <w:rPr>
                <w:i/>
                <w:color w:val="00000A"/>
                <w:shd w:val="clear" w:color="auto" w:fill="FFFFFF"/>
              </w:rPr>
              <w:t xml:space="preserve"> к МТ (в соответствии с государственным реестром МТ)</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jc w:val="center"/>
              <w:rPr>
                <w:color w:val="00000A"/>
              </w:rPr>
            </w:pPr>
            <w:r w:rsidRPr="00C13506">
              <w:rPr>
                <w:i/>
                <w:color w:val="00000A"/>
                <w:shd w:val="clear" w:color="auto" w:fill="FFFFFF"/>
              </w:rPr>
              <w:t xml:space="preserve">Техническая характеристика </w:t>
            </w:r>
            <w:proofErr w:type="gramStart"/>
            <w:r w:rsidRPr="00C13506">
              <w:rPr>
                <w:i/>
                <w:color w:val="00000A"/>
                <w:shd w:val="clear" w:color="auto" w:fill="FFFFFF"/>
              </w:rPr>
              <w:t>комплектующего</w:t>
            </w:r>
            <w:proofErr w:type="gramEnd"/>
            <w:r w:rsidRPr="00C13506">
              <w:rPr>
                <w:i/>
                <w:color w:val="00000A"/>
                <w:shd w:val="clear" w:color="auto" w:fill="FFFFFF"/>
              </w:rPr>
              <w:t xml:space="preserve"> к МТ</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jc w:val="center"/>
              <w:rPr>
                <w:color w:val="00000A"/>
              </w:rPr>
            </w:pPr>
            <w:r w:rsidRPr="00C13506">
              <w:rPr>
                <w:i/>
                <w:color w:val="00000A"/>
                <w:shd w:val="clear" w:color="auto" w:fill="FFFFFF"/>
              </w:rPr>
              <w:t>Требуемое количество</w:t>
            </w:r>
          </w:p>
          <w:p w:rsidR="0081150E" w:rsidRPr="00C13506" w:rsidRDefault="0081150E" w:rsidP="0081150E">
            <w:pPr>
              <w:numPr>
                <w:ilvl w:val="0"/>
                <w:numId w:val="14"/>
              </w:numPr>
              <w:suppressAutoHyphens/>
              <w:ind w:left="0" w:firstLine="0"/>
              <w:jc w:val="center"/>
              <w:rPr>
                <w:color w:val="00000A"/>
              </w:rPr>
            </w:pPr>
            <w:r w:rsidRPr="00C13506">
              <w:rPr>
                <w:i/>
                <w:color w:val="00000A"/>
                <w:shd w:val="clear" w:color="auto" w:fill="FFFFFF"/>
              </w:rPr>
              <w:t>(с указанием единицы измерения)</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4"/>
              </w:numPr>
              <w:suppressAutoHyphens/>
              <w:ind w:left="0" w:firstLine="0"/>
              <w:rPr>
                <w:color w:val="00000A"/>
              </w:rPr>
            </w:pPr>
            <w:r w:rsidRPr="00C13506">
              <w:rPr>
                <w:i/>
                <w:color w:val="00000A"/>
                <w:shd w:val="clear" w:color="auto" w:fill="FFFFFF"/>
              </w:rPr>
              <w:t>Основные комплектующие</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shd w:val="clear" w:color="auto" w:fill="FFFFFF"/>
              </w:rPr>
              <w:t>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rPr>
                <w:color w:val="00000A"/>
              </w:rPr>
            </w:pPr>
            <w:r w:rsidRPr="00C13506">
              <w:rPr>
                <w:b/>
                <w:bCs/>
                <w:color w:val="00000A"/>
              </w:rPr>
              <w:t xml:space="preserve">Основной блок Аппарат ИВЛ </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4"/>
              </w:numPr>
              <w:suppressAutoHyphens/>
              <w:spacing w:line="200" w:lineRule="atLeast"/>
              <w:ind w:left="49" w:firstLine="0"/>
              <w:jc w:val="both"/>
              <w:rPr>
                <w:color w:val="000000" w:themeColor="text1"/>
                <w:highlight w:val="yellow"/>
              </w:rPr>
            </w:pPr>
            <w:r w:rsidRPr="00C13506">
              <w:rPr>
                <w:color w:val="000000"/>
              </w:rPr>
              <w:t xml:space="preserve">Аппарат предназначен для проведения продолжительной искусственной вентиляции легких взрослых, детей и новорожденных в условиях отделений интенсивной терапии и реанимации, послеоперационных палат и внутрибольничной транспортировки. Основные характеристики: Вентилятор: электронный, микропроцессорный, автономный, от источника сжатого воздуха, турбинная технология. Возможность работы как от встроенной турбины, так от внешнего воздушного компрессора или центрального газоснабжения – наличие. </w:t>
            </w:r>
            <w:r w:rsidRPr="00C13506">
              <w:rPr>
                <w:color w:val="000000"/>
              </w:rPr>
              <w:lastRenderedPageBreak/>
              <w:t xml:space="preserve">Активное или пассивное увлажнение. Требования к питанию: Входное напряжение от 100 до 240 В. Аккумулятор: 1 или 2 аккумулятора. 5600 </w:t>
            </w:r>
            <w:proofErr w:type="spellStart"/>
            <w:r w:rsidRPr="00C13506">
              <w:rPr>
                <w:color w:val="000000"/>
              </w:rPr>
              <w:t>мАч</w:t>
            </w:r>
            <w:proofErr w:type="spellEnd"/>
            <w:r w:rsidRPr="00C13506">
              <w:rPr>
                <w:color w:val="000000"/>
              </w:rPr>
              <w:t xml:space="preserve"> в случае одного аккумулятора 11200 </w:t>
            </w:r>
            <w:proofErr w:type="spellStart"/>
            <w:r w:rsidRPr="00C13506">
              <w:rPr>
                <w:color w:val="000000"/>
              </w:rPr>
              <w:t>мАч</w:t>
            </w:r>
            <w:proofErr w:type="spellEnd"/>
            <w:r w:rsidRPr="00C13506">
              <w:rPr>
                <w:color w:val="000000"/>
              </w:rPr>
              <w:t xml:space="preserve"> в случае двух аккумуляторов. Минимальное время работы от аккумуляторов: 90 мин (при работе от одного нового полностью заряженного аккумулятора в стандартном режиме работы); 180 мин (при работе от двух новых полностью заряженных аккумуляторов в стандартном режиме работы). Дисплей: </w:t>
            </w:r>
            <w:r w:rsidRPr="00C13506">
              <w:rPr>
                <w:color w:val="000000" w:themeColor="text1"/>
              </w:rPr>
              <w:t>Дисплей: Сенсорный TFT-дисплей диагональю не менее 15,6 дюйма, разрешение не менее 1920 × 1080 пикселов.</w:t>
            </w:r>
            <w:r w:rsidRPr="00C13506">
              <w:rPr>
                <w:color w:val="000000"/>
              </w:rPr>
              <w:t xml:space="preserve"> Настраиваемые углы: поворот влево и вправо на не менее 270 градусов, поворот вверх и вниз </w:t>
            </w:r>
            <w:proofErr w:type="gramStart"/>
            <w:r w:rsidRPr="00C13506">
              <w:rPr>
                <w:color w:val="000000"/>
              </w:rPr>
              <w:t>на</w:t>
            </w:r>
            <w:proofErr w:type="gramEnd"/>
            <w:r w:rsidRPr="00C13506">
              <w:rPr>
                <w:color w:val="000000"/>
              </w:rPr>
              <w:t xml:space="preserve"> не менее 45 градусов. Светодиодная и звуковая индикации - наличие. Разъемы подключений: Сетевой разъем RJ-45 – не менее 1. Разъем USB – не менее 1. Разъем RS-232 – не менее 1. Порт для вызова медсестры – не менее 1. Разъем VGA – не менее 1. Технические характеристики пневматической системы: Подача газа: Тип газа: Воздух, кислород. Диапазон давления: не менее от 280 до 650 кПа. Номинальные требования к потоку: не менее 180 л/мин. Режимы аппарата: V-A/C объем, вентиляция с поддержкой объемом/регулировкой по объему – наличие. P-A/C давление, вентиляция с поддержкой давлением/регулировкой по давлению – наличие. V-SIMV объем, синхронизированная перемежающаяся принудительная вентиляция - наличие. P-SIMV давление, синхронизированная перемежающаяся принудительная вентиляция – наличие. CPAP/PSV постоянное положительное давление в дыхательных путях/вентиляция с поддержкой давлением – наличие. SIGH вздох – наличие. Вентиляция </w:t>
            </w:r>
            <w:proofErr w:type="spellStart"/>
            <w:r w:rsidRPr="00C13506">
              <w:rPr>
                <w:color w:val="000000"/>
              </w:rPr>
              <w:t>DuoLevel</w:t>
            </w:r>
            <w:proofErr w:type="spellEnd"/>
            <w:r w:rsidRPr="00C13506">
              <w:rPr>
                <w:color w:val="000000"/>
              </w:rPr>
              <w:t xml:space="preserve"> – наличие. PRVC регулируемая по давлению вентиляция с регулировкой по объему - наличие. APRV вентиляция со сбросом давления в дыхательных путях – наличие. PRVC-SIMV регулируемая по давлению вентиляция с регулировкой по объему, синхронизированная </w:t>
            </w:r>
            <w:r w:rsidRPr="00C13506">
              <w:rPr>
                <w:color w:val="000000"/>
              </w:rPr>
              <w:lastRenderedPageBreak/>
              <w:t xml:space="preserve">перемежающаяся принудительная вентиляция – наличие. AMV вентиляция с адаптируемым минутным объемом – наличие. P0.1 давление окклюзии, равное 100 мс – наличие. WOB работа дыхания – наличие. RSBI индекс быстрого поверхностного дыхания – наличие. </w:t>
            </w:r>
            <w:proofErr w:type="spellStart"/>
            <w:r w:rsidRPr="00C13506">
              <w:rPr>
                <w:color w:val="000000"/>
              </w:rPr>
              <w:t>PEEPi</w:t>
            </w:r>
            <w:proofErr w:type="spellEnd"/>
            <w:r w:rsidRPr="00C13506">
              <w:rPr>
                <w:color w:val="000000"/>
              </w:rPr>
              <w:t xml:space="preserve"> внутреннее положительное давление в конце выдоха – наличие. NIF отрицательная сила вдоха – наличие. ATRC автоматическая компенсация сопротивления трубки – наличие. NIV </w:t>
            </w:r>
            <w:proofErr w:type="spellStart"/>
            <w:r w:rsidRPr="00C13506">
              <w:rPr>
                <w:color w:val="000000"/>
              </w:rPr>
              <w:t>неинвазивная</w:t>
            </w:r>
            <w:proofErr w:type="spellEnd"/>
            <w:r w:rsidRPr="00C13506">
              <w:rPr>
                <w:color w:val="000000"/>
              </w:rPr>
              <w:t xml:space="preserve"> вентиляция – наличие. Парамагнитный датчик О</w:t>
            </w:r>
            <w:proofErr w:type="gramStart"/>
            <w:r w:rsidRPr="00C13506">
              <w:rPr>
                <w:color w:val="000000"/>
              </w:rPr>
              <w:t>2</w:t>
            </w:r>
            <w:proofErr w:type="gramEnd"/>
            <w:r w:rsidRPr="00C13506">
              <w:rPr>
                <w:color w:val="000000"/>
              </w:rPr>
              <w:t xml:space="preserve"> – опционально. Режим неонатальной вентиляции – опционально. CPRV вентиляция при сердечно-лёгочной реанимации – опционально. VS вентиляция с поддержкой объемом – опционально. </w:t>
            </w:r>
            <w:proofErr w:type="spellStart"/>
            <w:r w:rsidRPr="00C13506">
              <w:rPr>
                <w:color w:val="000000"/>
              </w:rPr>
              <w:t>Weaning</w:t>
            </w:r>
            <w:proofErr w:type="spellEnd"/>
            <w:r w:rsidRPr="00C13506">
              <w:rPr>
                <w:color w:val="000000"/>
              </w:rPr>
              <w:t xml:space="preserve"> </w:t>
            </w:r>
            <w:proofErr w:type="spellStart"/>
            <w:r w:rsidRPr="00C13506">
              <w:rPr>
                <w:color w:val="000000"/>
              </w:rPr>
              <w:t>Tool</w:t>
            </w:r>
            <w:proofErr w:type="spellEnd"/>
            <w:r w:rsidRPr="00C13506">
              <w:rPr>
                <w:color w:val="000000"/>
              </w:rPr>
              <w:t xml:space="preserve"> инструмент для отлучения от ИВЛ – опционально. Инструмент для защиты легких во время вентиляции – опционально. Модуль измерения CO2 </w:t>
            </w:r>
            <w:proofErr w:type="spellStart"/>
            <w:r w:rsidRPr="00C13506">
              <w:rPr>
                <w:color w:val="000000"/>
              </w:rPr>
              <w:t>Sidestream</w:t>
            </w:r>
            <w:proofErr w:type="spellEnd"/>
            <w:r w:rsidRPr="00C13506">
              <w:rPr>
                <w:color w:val="000000"/>
              </w:rPr>
              <w:t xml:space="preserve"> в боковом потоке - опционально: Диапазон измерений не менее от 0 до 152 мм рт. ст. Разрешение не более 1 </w:t>
            </w:r>
            <w:proofErr w:type="spellStart"/>
            <w:r w:rsidRPr="00C13506">
              <w:rPr>
                <w:color w:val="000000"/>
              </w:rPr>
              <w:t>мм</w:t>
            </w:r>
            <w:proofErr w:type="gramStart"/>
            <w:r w:rsidRPr="00C13506">
              <w:rPr>
                <w:color w:val="000000"/>
              </w:rPr>
              <w:t>.р</w:t>
            </w:r>
            <w:proofErr w:type="gramEnd"/>
            <w:r w:rsidRPr="00C13506">
              <w:rPr>
                <w:color w:val="000000"/>
              </w:rPr>
              <w:t>т.ст</w:t>
            </w:r>
            <w:proofErr w:type="spellEnd"/>
            <w:r w:rsidRPr="00C13506">
              <w:rPr>
                <w:color w:val="000000"/>
              </w:rPr>
              <w:t xml:space="preserve">. Измеряемые параметры не хуже: МОCO2; Диапазон не менее от 0 до 9999 мл/мин; Разрешение не более 1 мл/мин. Скорость </w:t>
            </w:r>
            <w:proofErr w:type="spellStart"/>
            <w:r w:rsidRPr="00C13506">
              <w:rPr>
                <w:color w:val="000000"/>
              </w:rPr>
              <w:t>пробоотборного</w:t>
            </w:r>
            <w:proofErr w:type="spellEnd"/>
            <w:r w:rsidRPr="00C13506">
              <w:rPr>
                <w:color w:val="000000"/>
              </w:rPr>
              <w:t xml:space="preserve"> потока не менее 120 мл/мин. Модуль измерения CO2 </w:t>
            </w:r>
            <w:proofErr w:type="spellStart"/>
            <w:r w:rsidRPr="00C13506">
              <w:rPr>
                <w:color w:val="000000"/>
              </w:rPr>
              <w:t>Mainstream</w:t>
            </w:r>
            <w:proofErr w:type="spellEnd"/>
            <w:r w:rsidRPr="00C13506">
              <w:rPr>
                <w:color w:val="000000"/>
              </w:rPr>
              <w:t xml:space="preserve"> в основном потоке - опционально: Диапазон измерений не менее от 0 до 150 мм рт. ст. Разрешение не более 1 </w:t>
            </w:r>
            <w:proofErr w:type="spellStart"/>
            <w:r w:rsidRPr="00C13506">
              <w:rPr>
                <w:color w:val="000000"/>
              </w:rPr>
              <w:t>мм</w:t>
            </w:r>
            <w:proofErr w:type="gramStart"/>
            <w:r w:rsidRPr="00C13506">
              <w:rPr>
                <w:color w:val="000000"/>
              </w:rPr>
              <w:t>.р</w:t>
            </w:r>
            <w:proofErr w:type="gramEnd"/>
            <w:r w:rsidRPr="00C13506">
              <w:rPr>
                <w:color w:val="000000"/>
              </w:rPr>
              <w:t>т.ст</w:t>
            </w:r>
            <w:proofErr w:type="spellEnd"/>
            <w:r w:rsidRPr="00C13506">
              <w:rPr>
                <w:color w:val="000000"/>
              </w:rPr>
              <w:t xml:space="preserve">. Измеряемые параметры не хуже: подъем CO2 не менее от 0 до 9,99 %/л, МОCO2 не менее от 0 до 9999 мл/мин. Модуль </w:t>
            </w:r>
            <w:proofErr w:type="spellStart"/>
            <w:r w:rsidRPr="00C13506">
              <w:rPr>
                <w:color w:val="000000"/>
              </w:rPr>
              <w:t>пульсоксиметрии</w:t>
            </w:r>
            <w:proofErr w:type="spellEnd"/>
            <w:r w:rsidRPr="00C13506">
              <w:rPr>
                <w:color w:val="000000"/>
              </w:rPr>
              <w:t xml:space="preserve"> SpO2 - опционально: Диапазон измерений не менее от 0 до 100 %. Разрешение не более 1%. Погрешность не более: Взрослые/дети от 70 до 100 %: ±2 %. Новорожденные: от 70 до 100 %: ±3 %. Диапазон ЧП не менее от 20 до 300 /мин. Задаваемые параметры аппарата ИВЛ: Параметры регулировки: O2 не менее от 21 до 100%. Дыхательный объем: Взрослые не менее от 100 до 4000 мл, Дети не менее от 20 до 300 мл, Новорожденные не менее от 2 до 100 мл. Частота дыхания: </w:t>
            </w:r>
            <w:proofErr w:type="gramStart"/>
            <w:r w:rsidRPr="00C13506">
              <w:rPr>
                <w:color w:val="000000"/>
              </w:rPr>
              <w:t xml:space="preserve">Новорожденные не менее от 1 до 150 /мин, Взрослые/дети не менее от 1 до 100 /мин. Частота </w:t>
            </w:r>
            <w:r w:rsidRPr="00C13506">
              <w:rPr>
                <w:color w:val="000000"/>
              </w:rPr>
              <w:lastRenderedPageBreak/>
              <w:t>SIMV не менее от 1 до 60 /мин. Время вдоха не менее от 0,10 до 10,00 сек. Отношение времени вдоха к времени выдоха (I:</w:t>
            </w:r>
            <w:proofErr w:type="gramEnd"/>
            <w:r w:rsidRPr="00C13506">
              <w:rPr>
                <w:color w:val="000000"/>
              </w:rPr>
              <w:t>E) не хуже от 4:1 до 1:10. Время подъема давления не менее от 0,00 до 2,00 сек. Положительное давление в конце выдоха (PEEP) не менее от 0 до 50 см H2O. Уровень регулировки давления вдоха (относительно PEEP/низкое давление): Система подачи газа высокого давления не менее от 1 до 100 см H2O; Резервная система подачи воздуха не менее от 1 до 80 см H2O. Уровень поддержки давлением (относительно PEEP/ низкое давление): Система подачи газа высокого давления не менее от 0 до 100 см H2O; Резервная система подачи воздуха не менее от 0 до 80 см H2O. В режиме PSV-S/T или PSV (</w:t>
            </w:r>
            <w:proofErr w:type="spellStart"/>
            <w:r w:rsidRPr="00C13506">
              <w:rPr>
                <w:color w:val="000000"/>
              </w:rPr>
              <w:t>неинвазивная</w:t>
            </w:r>
            <w:proofErr w:type="spellEnd"/>
            <w:r w:rsidRPr="00C13506">
              <w:rPr>
                <w:color w:val="000000"/>
              </w:rPr>
              <w:t xml:space="preserve"> вентиляция новорожденных): Система подачи газа высокого давления не менее от 1 до 100 см H2O; Резервная система подачи воздуха не менее от 1 до 80 см H2O. Высокое давление: Система подачи газа высокого давления не менее от 0 до 100 см H2O,; Резервная система подачи воздуха не менее от 0 до 80 см H2O, максимальный поток не менее 200 л/мин. Низкое давление не менее от 0 до 50 см H2O. Время высокого давления не менее от 0,10 до 30,00 сек. Время низкого давления не менее от 0,20 до 30,00 сек. Триггер-поток: </w:t>
            </w:r>
            <w:proofErr w:type="gramStart"/>
            <w:r w:rsidRPr="00C13506">
              <w:rPr>
                <w:color w:val="000000"/>
              </w:rPr>
              <w:t>Новорожденные не менее от 0,1 до 5,0 л/мин. Взрослые/дети не менее от 0,5 до 20,0 л/мин, выкл. Триггер по давлению не менее от -0,5 до -20,0 см H2O, выкл. Уровень срабатывания триггера выдоха Авто не менее от 1 до 85%. Частота вентиляции при апноэ:</w:t>
            </w:r>
            <w:proofErr w:type="gramEnd"/>
            <w:r w:rsidRPr="00C13506">
              <w:rPr>
                <w:color w:val="000000"/>
              </w:rPr>
              <w:t xml:space="preserve"> Новорожденные не менее от 1 до 150 /мин. Взрослые/дети: от 1 до 100 /мин. Давление вентиляции при апноэ (относительно PEEP/низкое давление): Система подачи газа высокого давления не менее от 1 до 100 см H2O; Резервная система подачи воздуха не менее от 1 до 80 см H2O. Дыхательный объем вентиляции при апноэ: Взрослые не менее от 100 до 4000 мл. Дети не менее от 20 до 300 мл. Новорожденные не менее от 2 до 100 мл. Время вдоха в режиме вентиляции при апноэ не менее от 0,10 до 10,00 сек. </w:t>
            </w:r>
            <w:r w:rsidRPr="00C13506">
              <w:rPr>
                <w:color w:val="000000"/>
              </w:rPr>
              <w:lastRenderedPageBreak/>
              <w:t xml:space="preserve">Перемежающееся положительное давление в конце выдоха не менее от 1 до 40 см H2O. Поток (O2-терапия): Взрослые не менее от 2 до 60 л/мин; Дети не менее от 2 до 25 л/мин. Поток: </w:t>
            </w:r>
            <w:proofErr w:type="gramStart"/>
            <w:r w:rsidRPr="00C13506">
              <w:rPr>
                <w:color w:val="000000"/>
              </w:rPr>
              <w:t xml:space="preserve">Взрослые не менее от 6 до 180 л/мин; Дети не менее от 6 до 30 л/мин; Новорожденные не менее от 2 до 30 л/мин. Процент времени паузы вдоха не менее от 5 до 60%. PEEP (режим </w:t>
            </w:r>
            <w:proofErr w:type="spellStart"/>
            <w:r w:rsidRPr="00C13506">
              <w:rPr>
                <w:color w:val="000000"/>
              </w:rPr>
              <w:t>nCPAP</w:t>
            </w:r>
            <w:proofErr w:type="spellEnd"/>
            <w:r w:rsidRPr="00C13506">
              <w:rPr>
                <w:color w:val="000000"/>
              </w:rPr>
              <w:t>) не менее от 0 до 50 см H2O.</w:t>
            </w:r>
            <w:proofErr w:type="gramEnd"/>
            <w:r w:rsidRPr="00C13506">
              <w:rPr>
                <w:color w:val="000000"/>
              </w:rPr>
              <w:t xml:space="preserve"> Минутный объем не менее от 25 до 350%. Вес: Взрослые не менее от 10 до 200 кг; Дети не менее от 3 до 35 кг; Новорожденные не менее от 0,2 до 15 кг. Измеряемые параметры аппарата: Давление не менее от -20 до 120 см H2O. Дыхательный объем не менее от 0 до 6000 мл. Минутный объем: </w:t>
            </w:r>
            <w:proofErr w:type="gramStart"/>
            <w:r w:rsidRPr="00C13506">
              <w:rPr>
                <w:color w:val="000000"/>
              </w:rPr>
              <w:t>Взрослые/дети не менее от 0,0 до 100,0 л/мин; Новорожденные не менее от 0,0 до 30,0 л/мин. Частота дыхания не менее от 0 до 200 /мин. Положительное давление в конце выдоха (PEEP) не менее от 0 до 120 см H2O.</w:t>
            </w:r>
            <w:proofErr w:type="gramEnd"/>
            <w:r w:rsidRPr="00C13506">
              <w:rPr>
                <w:color w:val="000000"/>
              </w:rPr>
              <w:t xml:space="preserve"> I:E не менее от 150:1 до 1:150. Время вдоха не менее от 0,00 до 60,00 сек. Сопротивление вдоху/выдоху не менее от 0 до 600 см H2O/(л/с). Растяжимость статическая/динамическая не менее от 0 до 300 мл/см H2O. Дыхательный объем на выдохе при идеальной массе тела не менее от 0 до 50. Индекс быстрого поверхностного дыхания не менее от 0 до 9999 1 /(л•мин). </w:t>
            </w:r>
            <w:proofErr w:type="gramStart"/>
            <w:r w:rsidRPr="00C13506">
              <w:rPr>
                <w:color w:val="000000"/>
              </w:rPr>
              <w:t>Внутреннее</w:t>
            </w:r>
            <w:proofErr w:type="gramEnd"/>
            <w:r w:rsidRPr="00C13506">
              <w:rPr>
                <w:color w:val="000000"/>
              </w:rPr>
              <w:t xml:space="preserve"> PEEP не менее от 0 до 120 см H2O. Отрицательная сила вдоха не менее от -45,0 до 0,0 см H2O. Вдыхаемая концентрация кислорода не менее от 15 до 100</w:t>
            </w:r>
            <w:proofErr w:type="gramStart"/>
            <w:r w:rsidRPr="00C13506">
              <w:rPr>
                <w:color w:val="000000"/>
              </w:rPr>
              <w:t xml:space="preserve"> О</w:t>
            </w:r>
            <w:proofErr w:type="gramEnd"/>
            <w:r w:rsidRPr="00C13506">
              <w:rPr>
                <w:color w:val="000000"/>
              </w:rPr>
              <w:t xml:space="preserve">б. %. Давление окклюзии, равное 100 мс, не менее от -20,0 до 0,0 см H2O. Пиковый вдыхаемый поток: Взрослые/дети не менее от 0 до 300 л/мин; Новорожденные не менее от 0 до 30 л/мин. Пиковый выдыхаемый поток: Взрослые/дети не менее от 0 до 200 л/мин; Новорожденные не менее от 0 до 30 л/мин. Отношение растяжимости в течение последних 20 % фазы вдоха к общей растяжимости не менее от 0,00 </w:t>
            </w:r>
            <w:proofErr w:type="gramStart"/>
            <w:r w:rsidRPr="00C13506">
              <w:rPr>
                <w:color w:val="000000"/>
              </w:rPr>
              <w:t>до</w:t>
            </w:r>
            <w:proofErr w:type="gramEnd"/>
            <w:r w:rsidRPr="00C13506">
              <w:rPr>
                <w:color w:val="000000"/>
              </w:rPr>
              <w:t xml:space="preserve"> 5,00. Постоянная времени выдоха не менее от 0,0 до 10,0 сек. Поток (O2-терапия) не менее от 0,0 до 100,0 л/мин. Работа дыхания не менее от 0,0 до 100,0 Дж/мин. Скорость потока </w:t>
            </w:r>
            <w:r w:rsidRPr="00C13506">
              <w:rPr>
                <w:color w:val="000000"/>
              </w:rPr>
              <w:lastRenderedPageBreak/>
              <w:t>в конце фазы выдоха: Взрослые/дети не менее от 0 до 180 л/мин; Новорожденные не менее от 0 до 30 л/мин. Объем оставшегося газа не менее от 0 до 4000 мл</w:t>
            </w:r>
            <w:proofErr w:type="gramStart"/>
            <w:r w:rsidRPr="00C13506">
              <w:rPr>
                <w:color w:val="000000"/>
              </w:rPr>
              <w:t>.</w:t>
            </w:r>
            <w:proofErr w:type="gramEnd"/>
            <w:r w:rsidRPr="00C13506">
              <w:rPr>
                <w:color w:val="000000"/>
              </w:rPr>
              <w:t xml:space="preserve"> %</w:t>
            </w:r>
            <w:proofErr w:type="gramStart"/>
            <w:r w:rsidRPr="00C13506">
              <w:rPr>
                <w:color w:val="000000"/>
              </w:rPr>
              <w:t>у</w:t>
            </w:r>
            <w:proofErr w:type="gramEnd"/>
            <w:r w:rsidRPr="00C13506">
              <w:rPr>
                <w:color w:val="000000"/>
              </w:rPr>
              <w:t>течки не менее 100%.</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shd w:val="clear" w:color="auto" w:fill="FFFFFF"/>
              </w:rPr>
              <w:lastRenderedPageBreak/>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shd w:val="clear" w:color="auto" w:fill="FFFFFF"/>
                <w:lang w:val="en-US"/>
              </w:rPr>
              <w:t>2</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rPr>
                <w:b/>
                <w:bCs/>
                <w:color w:val="00000A"/>
              </w:rPr>
            </w:pPr>
            <w:r w:rsidRPr="00C13506">
              <w:rPr>
                <w:b/>
                <w:bCs/>
                <w:color w:val="00000A"/>
              </w:rPr>
              <w:t>Режим вентиляции V-A/C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4"/>
              </w:numPr>
              <w:suppressAutoHyphens/>
              <w:spacing w:line="200" w:lineRule="atLeast"/>
              <w:rPr>
                <w:color w:val="00000A"/>
              </w:rPr>
            </w:pPr>
            <w:r w:rsidRPr="00C13506">
              <w:rPr>
                <w:color w:val="00000A"/>
              </w:rPr>
              <w:t>объем, вентиляция с поддержкой объемом/регулировкой по объему</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rPr>
                <w:color w:val="00000A"/>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shd w:val="clear" w:color="auto" w:fill="FFFFFF"/>
                <w:lang w:val="en-US"/>
              </w:rPr>
              <w:t>3</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rPr>
                <w:b/>
                <w:bCs/>
                <w:color w:val="00000A"/>
              </w:rPr>
            </w:pPr>
            <w:r w:rsidRPr="00C13506">
              <w:rPr>
                <w:b/>
                <w:bCs/>
                <w:color w:val="00000A"/>
              </w:rPr>
              <w:t>Режим вентиляции P-A/C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4"/>
              </w:numPr>
              <w:suppressAutoHyphens/>
              <w:spacing w:line="200" w:lineRule="atLeast"/>
              <w:rPr>
                <w:color w:val="00000A"/>
              </w:rPr>
            </w:pPr>
            <w:r w:rsidRPr="00C13506">
              <w:rPr>
                <w:color w:val="00000A"/>
              </w:rPr>
              <w:t>давление, вентиляция с поддержкой давлением/регулировкой по давлению</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rPr>
                <w:color w:val="00000A"/>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shd w:val="clear" w:color="auto" w:fill="FFFFFF"/>
                <w:lang w:val="en-US"/>
              </w:rPr>
              <w:t>4</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rPr>
                <w:b/>
                <w:color w:val="00000A"/>
              </w:rPr>
            </w:pPr>
            <w:r w:rsidRPr="00C13506">
              <w:rPr>
                <w:b/>
                <w:color w:val="00000A"/>
              </w:rPr>
              <w:t>Режим вентиляции V-SIMV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4"/>
              </w:numPr>
              <w:suppressAutoHyphens/>
              <w:spacing w:line="200" w:lineRule="atLeast"/>
              <w:rPr>
                <w:color w:val="00000A"/>
              </w:rPr>
            </w:pPr>
            <w:r w:rsidRPr="00C13506">
              <w:rPr>
                <w:color w:val="00000A"/>
              </w:rPr>
              <w:t>объем, синхронизированная перемежающаяся принудительная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rPr>
                <w:color w:val="00000A"/>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5</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Модуль P-SIMV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давление, синхронизированная перемежающаяся принудительная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rPr>
                <w:color w:val="00000A"/>
              </w:rPr>
            </w:pPr>
            <w:r w:rsidRPr="00C13506">
              <w:rPr>
                <w:color w:val="000000"/>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6</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вентиляции CPAP/PSV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постоянное положительное давление в дыхательных путях/вентиляция с поддержкой давлением</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color w:val="00000A"/>
              </w:rPr>
            </w:pPr>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7</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вентиляции SIGH</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вздох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color w:val="000000"/>
              </w:rPr>
            </w:pPr>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8</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 xml:space="preserve">Модуль </w:t>
            </w:r>
            <w:proofErr w:type="spellStart"/>
            <w:r w:rsidRPr="00C13506">
              <w:rPr>
                <w:b/>
                <w:color w:val="00000A"/>
              </w:rPr>
              <w:t>Duolevel</w:t>
            </w:r>
            <w:proofErr w:type="spellEnd"/>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Двойная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color w:val="000000"/>
              </w:rPr>
            </w:pPr>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9</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вентиляции PRVC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регулируемая по давлению вентиляция с регулировкой по объему</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color w:val="000000"/>
              </w:rPr>
            </w:pPr>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10</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вентиляции APRV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вентиляция со сбросом давления в дыхательных путях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color w:val="000000"/>
              </w:rPr>
            </w:pPr>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вентиляции PRVC-SIMV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регулируемая по давлению вентиляция с регулировкой по объему, синхронизированная перемежающаяся принудительная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color w:val="000000"/>
              </w:rPr>
            </w:pPr>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12</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вентиляции AMV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вентиляция с адаптируемым минутным объемом</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color w:val="000000"/>
              </w:rPr>
            </w:pPr>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13</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Мониторинг: P0.1</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давление окклюзии, равное 100 мс</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14</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Мониторинг: WOB</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работа дыхания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15</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Мониторинг: RSBI</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индекс быстрого поверхностного дыхания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16</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 xml:space="preserve">Мониторинг: </w:t>
            </w:r>
            <w:proofErr w:type="spellStart"/>
            <w:r w:rsidRPr="00C13506">
              <w:rPr>
                <w:b/>
                <w:color w:val="00000A"/>
              </w:rPr>
              <w:t>PEEPi</w:t>
            </w:r>
            <w:proofErr w:type="spellEnd"/>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внутреннее положительное давление в конце выдоха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17</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Мониторинг: NIF</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отрицательная сила вдоха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18</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ATRC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r w:rsidRPr="00C13506">
              <w:rPr>
                <w:color w:val="00000A"/>
              </w:rPr>
              <w:t>автоматическая компенсация сопротивления трубки</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19</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spacing w:line="200" w:lineRule="atLeast"/>
              <w:rPr>
                <w:b/>
                <w:color w:val="00000A"/>
              </w:rPr>
            </w:pPr>
            <w:r w:rsidRPr="00C13506">
              <w:rPr>
                <w:b/>
                <w:color w:val="00000A"/>
              </w:rPr>
              <w:t>Режим NIV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suppressAutoHyphens/>
              <w:spacing w:line="200" w:lineRule="atLeast"/>
              <w:rPr>
                <w:color w:val="00000A"/>
              </w:rPr>
            </w:pPr>
            <w:proofErr w:type="spellStart"/>
            <w:r w:rsidRPr="00C13506">
              <w:rPr>
                <w:color w:val="00000A"/>
              </w:rPr>
              <w:t>неинвазивная</w:t>
            </w:r>
            <w:proofErr w:type="spellEnd"/>
            <w:r w:rsidRPr="00C13506">
              <w:rPr>
                <w:color w:val="00000A"/>
              </w:rPr>
              <w:t xml:space="preserve">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20</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rPr>
                <w:b/>
                <w:color w:val="00000A"/>
              </w:rPr>
            </w:pPr>
            <w:r w:rsidRPr="00C13506">
              <w:rPr>
                <w:b/>
                <w:color w:val="00000A"/>
              </w:rPr>
              <w:t>Сенсорный дисплей</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ind w:left="79" w:firstLine="0"/>
              <w:rPr>
                <w:color w:val="00000A"/>
              </w:rPr>
            </w:pPr>
            <w:r w:rsidRPr="00C13506">
              <w:rPr>
                <w:color w:val="00000A"/>
              </w:rPr>
              <w:t xml:space="preserve">Сенсорный TFT-дисплей диагональю не менее 15,5 дюймов, разрешение не менее 1920 × 1080 пикселов. Настраиваемые углы: поворот влево и вправо на не менее 270 градусов, поворот вверх и вниз </w:t>
            </w:r>
            <w:proofErr w:type="gramStart"/>
            <w:r w:rsidRPr="00C13506">
              <w:rPr>
                <w:color w:val="00000A"/>
              </w:rPr>
              <w:t>на</w:t>
            </w:r>
            <w:proofErr w:type="gramEnd"/>
            <w:r w:rsidRPr="00C13506">
              <w:rPr>
                <w:color w:val="00000A"/>
              </w:rPr>
              <w:t xml:space="preserve"> не менее 45 градусов.</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rPr>
                <w:color w:val="000000"/>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i/>
                <w:color w:val="00000A"/>
                <w:shd w:val="clear" w:color="auto" w:fill="FFFFFF"/>
              </w:rPr>
              <w:t>Дополнительные комплектующие:</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lang w:val="en-US"/>
              </w:rPr>
            </w:pPr>
            <w:r w:rsidRPr="00C13506">
              <w:rPr>
                <w:color w:val="00000A"/>
                <w:lang w:val="en-US"/>
              </w:rPr>
              <w:t>1</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A"/>
              </w:rPr>
            </w:pPr>
            <w:r w:rsidRPr="00C13506">
              <w:rPr>
                <w:b/>
                <w:color w:val="00000A"/>
              </w:rPr>
              <w:t>Модуль резервного газоснабжения</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ind w:left="0" w:firstLine="0"/>
              <w:rPr>
                <w:color w:val="00000A"/>
              </w:rPr>
            </w:pPr>
            <w:r w:rsidRPr="00C13506">
              <w:rPr>
                <w:color w:val="00000A"/>
              </w:rPr>
              <w:t>Встроенная турбина (турбинная технология). Резервная система подачи воздуха не менее от 0 до 80 см H2O, максимальный поток не менее 200 л/мин.</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lang w:val="en-US"/>
              </w:rPr>
            </w:pPr>
            <w:r w:rsidRPr="00C13506">
              <w:rPr>
                <w:color w:val="00000A"/>
                <w:lang w:val="en-US"/>
              </w:rPr>
              <w:t>2</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0"/>
                <w:highlight w:val="yellow"/>
              </w:rPr>
            </w:pPr>
            <w:r w:rsidRPr="00C13506">
              <w:rPr>
                <w:b/>
                <w:color w:val="000000"/>
              </w:rPr>
              <w:t>Многоразовый дыхательный контур в комплекте с аксессуарами (для взрослых)</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4"/>
              </w:numPr>
              <w:suppressAutoHyphens/>
              <w:spacing w:line="200" w:lineRule="atLeast"/>
              <w:ind w:left="0" w:firstLine="0"/>
              <w:jc w:val="both"/>
              <w:rPr>
                <w:color w:val="00000A"/>
              </w:rPr>
            </w:pPr>
            <w:r w:rsidRPr="00C13506">
              <w:rPr>
                <w:color w:val="00000A"/>
              </w:rPr>
              <w:t>Многоразовый дыхательный контур в комплекте с аксессуарами (для взрослых)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lang w:val="en-US"/>
              </w:rPr>
            </w:pPr>
            <w:r w:rsidRPr="00C13506">
              <w:rPr>
                <w:color w:val="00000A"/>
                <w:lang w:val="en-US"/>
              </w:rPr>
              <w:t>3</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0"/>
              </w:rPr>
            </w:pPr>
            <w:r w:rsidRPr="00C13506">
              <w:rPr>
                <w:b/>
                <w:color w:val="00000A"/>
                <w:shd w:val="clear" w:color="auto" w:fill="FFFFFF"/>
              </w:rPr>
              <w:t>Тестовое лёгкое</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3"/>
              </w:numPr>
              <w:suppressAutoHyphens/>
              <w:spacing w:line="200" w:lineRule="atLeast"/>
              <w:jc w:val="both"/>
              <w:rPr>
                <w:color w:val="00000A"/>
                <w:shd w:val="clear" w:color="auto" w:fill="FFFFFF"/>
              </w:rPr>
            </w:pPr>
            <w:r w:rsidRPr="00C13506">
              <w:rPr>
                <w:color w:val="00000A"/>
                <w:shd w:val="clear" w:color="auto" w:fill="FFFFFF"/>
              </w:rPr>
              <w:t>Тестовое лёгкое (взрослое)</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4</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pPr>
              <w:rPr>
                <w:b/>
              </w:rPr>
            </w:pPr>
            <w:r w:rsidRPr="00C13506">
              <w:rPr>
                <w:b/>
              </w:rPr>
              <w:t>Химический датчик O2</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ED3F74">
            <w:r w:rsidRPr="00C13506">
              <w:t>Мониторинг О</w:t>
            </w:r>
            <w:proofErr w:type="gramStart"/>
            <w:r w:rsidRPr="00C13506">
              <w:t>2</w:t>
            </w:r>
            <w:proofErr w:type="gramEnd"/>
            <w:r w:rsidRPr="00C13506">
              <w:t>, О2 терапия. Химический датчик, требует замены не реже 1 раза в 12 месяцев, в зависимости от интенсивности использования аппарата ИВЛ.</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5</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0"/>
              </w:rPr>
            </w:pPr>
            <w:r w:rsidRPr="00C13506">
              <w:rPr>
                <w:b/>
                <w:color w:val="000000"/>
              </w:rPr>
              <w:t>Мобильная тележка для аппарата</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3"/>
              </w:numPr>
              <w:suppressAutoHyphens/>
              <w:spacing w:line="200" w:lineRule="atLeast"/>
              <w:jc w:val="both"/>
              <w:rPr>
                <w:color w:val="00000A"/>
                <w:shd w:val="clear" w:color="auto" w:fill="FFFFFF"/>
              </w:rPr>
            </w:pPr>
            <w:r w:rsidRPr="00C13506">
              <w:rPr>
                <w:color w:val="00000A"/>
                <w:shd w:val="clear" w:color="auto" w:fill="FFFFFF"/>
              </w:rPr>
              <w:t>Четыре колеса. Каждое колесо имеет тормоз.</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комплект.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6</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0"/>
              </w:rPr>
            </w:pPr>
            <w:r w:rsidRPr="00C13506">
              <w:rPr>
                <w:b/>
                <w:color w:val="000000"/>
              </w:rPr>
              <w:t xml:space="preserve">Пневматический </w:t>
            </w:r>
            <w:proofErr w:type="spellStart"/>
            <w:r w:rsidRPr="00C13506">
              <w:rPr>
                <w:b/>
                <w:color w:val="000000"/>
              </w:rPr>
              <w:t>небулайзер</w:t>
            </w:r>
            <w:proofErr w:type="spellEnd"/>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3"/>
              </w:numPr>
              <w:suppressAutoHyphens/>
              <w:spacing w:line="200" w:lineRule="atLeast"/>
              <w:jc w:val="both"/>
              <w:rPr>
                <w:color w:val="00000A"/>
                <w:shd w:val="clear" w:color="auto" w:fill="FFFFFF"/>
              </w:rPr>
            </w:pPr>
            <w:r w:rsidRPr="00C13506">
              <w:rPr>
                <w:color w:val="00000A"/>
                <w:shd w:val="clear" w:color="auto" w:fill="FFFFFF"/>
              </w:rPr>
              <w:t>Часть системы увлажнения воздуха</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7</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A"/>
              </w:rPr>
            </w:pPr>
            <w:r w:rsidRPr="00C13506">
              <w:rPr>
                <w:b/>
                <w:color w:val="00000A"/>
              </w:rPr>
              <w:t>Аккумуляторная батарея стандартной ёмкости</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ind w:left="8" w:hanging="8"/>
              <w:rPr>
                <w:color w:val="00000A"/>
              </w:rPr>
            </w:pPr>
            <w:r w:rsidRPr="00C13506">
              <w:rPr>
                <w:color w:val="00000A"/>
              </w:rPr>
              <w:t xml:space="preserve">Минимальное время работы от аккумуляторов: 90 мин (при работе от одного нового полностью заряженного аккумулятора в стандартном режиме работы); </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8</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A"/>
              </w:rPr>
            </w:pPr>
            <w:r w:rsidRPr="00C13506">
              <w:rPr>
                <w:b/>
                <w:color w:val="00000A"/>
              </w:rPr>
              <w:t xml:space="preserve">Маска для </w:t>
            </w:r>
            <w:proofErr w:type="spellStart"/>
            <w:r w:rsidRPr="00C13506">
              <w:rPr>
                <w:b/>
                <w:color w:val="00000A"/>
              </w:rPr>
              <w:t>неинвазивной</w:t>
            </w:r>
            <w:proofErr w:type="spellEnd"/>
            <w:r w:rsidRPr="00C13506">
              <w:rPr>
                <w:b/>
                <w:color w:val="00000A"/>
              </w:rPr>
              <w:t xml:space="preserve"> вентиляции</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rPr>
                <w:color w:val="00000A"/>
              </w:rPr>
            </w:pPr>
            <w:r w:rsidRPr="00C13506">
              <w:rPr>
                <w:color w:val="00000A"/>
              </w:rPr>
              <w:t xml:space="preserve">Маска для </w:t>
            </w:r>
            <w:proofErr w:type="spellStart"/>
            <w:r w:rsidRPr="00C13506">
              <w:rPr>
                <w:color w:val="00000A"/>
              </w:rPr>
              <w:t>неинвазивной</w:t>
            </w:r>
            <w:proofErr w:type="spellEnd"/>
            <w:r w:rsidRPr="00C13506">
              <w:rPr>
                <w:color w:val="00000A"/>
              </w:rPr>
              <w:t xml:space="preserve"> вентиляции (взрослая, размер М)</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lang w:val="en-US"/>
              </w:rPr>
              <w:t>9</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A"/>
              </w:rPr>
            </w:pPr>
            <w:r w:rsidRPr="00C13506">
              <w:rPr>
                <w:b/>
                <w:color w:val="00000A"/>
              </w:rPr>
              <w:t>Маска для кислородной терапии</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rPr>
                <w:color w:val="00000A"/>
              </w:rPr>
            </w:pPr>
            <w:r w:rsidRPr="00C13506">
              <w:rPr>
                <w:color w:val="00000A"/>
              </w:rPr>
              <w:t>Маска для кислородной терапии (взрослая, размер М)</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lang w:val="en-US"/>
              </w:rPr>
              <w:t>10</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A"/>
              </w:rPr>
            </w:pPr>
            <w:r w:rsidRPr="00C13506">
              <w:rPr>
                <w:b/>
                <w:color w:val="00000A"/>
              </w:rPr>
              <w:t>Назальная кислородная канюля</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rPr>
                <w:color w:val="00000A"/>
              </w:rPr>
            </w:pPr>
            <w:r w:rsidRPr="00C13506">
              <w:rPr>
                <w:color w:val="00000A"/>
              </w:rPr>
              <w:t>Назальная кислородная канюля (взрослая, размер М)</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lang w:val="en-US"/>
              </w:rPr>
              <w:t>11</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A"/>
              </w:rPr>
            </w:pPr>
            <w:r w:rsidRPr="00C13506">
              <w:rPr>
                <w:b/>
                <w:color w:val="00000A"/>
              </w:rPr>
              <w:t>Увлажнитель в комплекте (многоразовый)</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ind w:left="0" w:firstLine="0"/>
              <w:rPr>
                <w:color w:val="00000A"/>
              </w:rPr>
            </w:pPr>
            <w:r w:rsidRPr="00C13506">
              <w:rPr>
                <w:color w:val="00000A"/>
              </w:rPr>
              <w:t>Часть системы увлажнения воздуха, подаваемого пациенту в процессе проведения ИВЛ</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комплект.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lang w:val="en-US"/>
              </w:rPr>
              <w:t>12</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ind w:left="0" w:firstLine="0"/>
              <w:rPr>
                <w:b/>
                <w:color w:val="00000A"/>
              </w:rPr>
            </w:pPr>
            <w:r w:rsidRPr="00C13506">
              <w:rPr>
                <w:b/>
                <w:color w:val="00000A"/>
              </w:rPr>
              <w:t>Шланги подачи газов</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rPr>
                <w:color w:val="00000A"/>
              </w:rPr>
            </w:pPr>
            <w:r w:rsidRPr="00C13506">
              <w:rPr>
                <w:color w:val="00000A"/>
              </w:rPr>
              <w:t>Шланги подачи газов (O2 и Воздух)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комплект.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13</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rPr>
                <w:b/>
                <w:color w:val="00000A"/>
              </w:rPr>
            </w:pPr>
            <w:r w:rsidRPr="00C13506">
              <w:rPr>
                <w:b/>
                <w:color w:val="00000A"/>
              </w:rPr>
              <w:t xml:space="preserve">Модуль </w:t>
            </w:r>
            <w:proofErr w:type="spellStart"/>
            <w:r w:rsidRPr="00C13506">
              <w:rPr>
                <w:b/>
                <w:color w:val="00000A"/>
              </w:rPr>
              <w:t>капнометрии</w:t>
            </w:r>
            <w:proofErr w:type="spellEnd"/>
            <w:r w:rsidRPr="00C13506">
              <w:rPr>
                <w:b/>
                <w:color w:val="00000A"/>
              </w:rPr>
              <w:t xml:space="preserve"> </w:t>
            </w:r>
            <w:proofErr w:type="spellStart"/>
            <w:r w:rsidRPr="00C13506">
              <w:rPr>
                <w:b/>
                <w:color w:val="00000A"/>
              </w:rPr>
              <w:t>Sidestream</w:t>
            </w:r>
            <w:proofErr w:type="spellEnd"/>
            <w:r w:rsidRPr="00C13506">
              <w:rPr>
                <w:b/>
                <w:color w:val="00000A"/>
              </w:rPr>
              <w:t xml:space="preserve"> CO2</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ind w:left="0" w:firstLine="0"/>
              <w:rPr>
                <w:color w:val="00000A"/>
              </w:rPr>
            </w:pPr>
            <w:r w:rsidRPr="00C13506">
              <w:rPr>
                <w:color w:val="00000A"/>
              </w:rPr>
              <w:t xml:space="preserve">Диапазон измерений не менее от 0 до 152 мм рт. ст. Разрешение не более 1 </w:t>
            </w:r>
            <w:proofErr w:type="spellStart"/>
            <w:r w:rsidRPr="00C13506">
              <w:rPr>
                <w:color w:val="00000A"/>
              </w:rPr>
              <w:t>мм</w:t>
            </w:r>
            <w:proofErr w:type="gramStart"/>
            <w:r w:rsidRPr="00C13506">
              <w:rPr>
                <w:color w:val="00000A"/>
              </w:rPr>
              <w:t>.р</w:t>
            </w:r>
            <w:proofErr w:type="gramEnd"/>
            <w:r w:rsidRPr="00C13506">
              <w:rPr>
                <w:color w:val="00000A"/>
              </w:rPr>
              <w:t>т.ст</w:t>
            </w:r>
            <w:proofErr w:type="spellEnd"/>
            <w:r w:rsidRPr="00C13506">
              <w:rPr>
                <w:color w:val="00000A"/>
              </w:rPr>
              <w:t xml:space="preserve">. Измеряемые параметры не хуже: МОCO2; Диапазон не менее от 0 до 9999 мл/мин; Разрешение не более 1 мл/мин. Скорость </w:t>
            </w:r>
            <w:proofErr w:type="spellStart"/>
            <w:r w:rsidRPr="00C13506">
              <w:rPr>
                <w:color w:val="00000A"/>
              </w:rPr>
              <w:t>пробоотборного</w:t>
            </w:r>
            <w:proofErr w:type="spellEnd"/>
            <w:r w:rsidRPr="00C13506">
              <w:rPr>
                <w:color w:val="00000A"/>
              </w:rPr>
              <w:t xml:space="preserve"> потока не менее 120 мл/мин.</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шт.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color w:val="00000A"/>
              </w:rPr>
              <w:t>14</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suppressAutoHyphens/>
              <w:spacing w:line="200" w:lineRule="atLeast"/>
              <w:rPr>
                <w:b/>
                <w:color w:val="00000A"/>
              </w:rPr>
            </w:pPr>
            <w:r w:rsidRPr="00C13506">
              <w:rPr>
                <w:b/>
                <w:color w:val="00000A"/>
              </w:rPr>
              <w:t xml:space="preserve">Комплект аксессуаров к модулю </w:t>
            </w:r>
            <w:proofErr w:type="spellStart"/>
            <w:r w:rsidRPr="00C13506">
              <w:rPr>
                <w:b/>
                <w:color w:val="00000A"/>
              </w:rPr>
              <w:t>Sidestream</w:t>
            </w:r>
            <w:proofErr w:type="spellEnd"/>
            <w:r w:rsidRPr="00C13506">
              <w:rPr>
                <w:b/>
                <w:color w:val="00000A"/>
              </w:rPr>
              <w:t xml:space="preserve"> CO2</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5"/>
              </w:numPr>
              <w:suppressAutoHyphens/>
              <w:ind w:left="0" w:firstLine="0"/>
              <w:rPr>
                <w:color w:val="00000A"/>
              </w:rPr>
            </w:pPr>
            <w:r w:rsidRPr="00C13506">
              <w:rPr>
                <w:color w:val="00000A"/>
              </w:rPr>
              <w:t xml:space="preserve">Комплект аксессуаров к модулю </w:t>
            </w:r>
            <w:proofErr w:type="spellStart"/>
            <w:r w:rsidRPr="00C13506">
              <w:rPr>
                <w:color w:val="00000A"/>
              </w:rPr>
              <w:t>Sidestream</w:t>
            </w:r>
            <w:proofErr w:type="spellEnd"/>
            <w:r w:rsidRPr="00C13506">
              <w:rPr>
                <w:color w:val="00000A"/>
              </w:rPr>
              <w:t xml:space="preserve"> CO2 (для взрослых)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spacing w:line="200" w:lineRule="atLeast"/>
              <w:ind w:left="0" w:firstLine="0"/>
              <w:jc w:val="center"/>
              <w:rPr>
                <w:color w:val="00000A"/>
                <w:shd w:val="clear" w:color="auto" w:fill="FFFFFF"/>
              </w:rPr>
            </w:pPr>
            <w:r w:rsidRPr="00C13506">
              <w:rPr>
                <w:color w:val="00000A"/>
                <w:shd w:val="clear" w:color="auto" w:fill="FFFFFF"/>
              </w:rPr>
              <w:t>1 комплект.</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r w:rsidRPr="00C13506">
              <w:rPr>
                <w:i/>
                <w:color w:val="00000A"/>
                <w:shd w:val="clear" w:color="auto" w:fill="FFFFFF"/>
              </w:rPr>
              <w:t>Расходные материалы и изнашиваемые узлы:</w:t>
            </w:r>
          </w:p>
        </w:tc>
      </w:tr>
      <w:tr w:rsidR="0081150E" w:rsidRPr="00C13506" w:rsidTr="00ED3F74">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ind w:right="-108"/>
              <w:rPr>
                <w:b/>
                <w:color w:val="00000A"/>
              </w:rPr>
            </w:pPr>
          </w:p>
        </w:tc>
        <w:tc>
          <w:tcPr>
            <w:tcW w:w="125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suppressAutoHyphens/>
              <w:ind w:left="0" w:firstLine="0"/>
              <w:rPr>
                <w:color w:val="00000A"/>
              </w:rPr>
            </w:pPr>
          </w:p>
        </w:tc>
        <w:tc>
          <w:tcPr>
            <w:tcW w:w="2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3"/>
              </w:numPr>
              <w:tabs>
                <w:tab w:val="left" w:pos="851"/>
              </w:tabs>
              <w:suppressAutoHyphens/>
              <w:ind w:left="0" w:firstLine="0"/>
              <w:rPr>
                <w:b/>
                <w:color w:val="00000A"/>
              </w:rPr>
            </w:pPr>
          </w:p>
        </w:tc>
        <w:tc>
          <w:tcPr>
            <w:tcW w:w="5835" w:type="dxa"/>
            <w:gridSpan w:val="2"/>
            <w:tcBorders>
              <w:top w:val="single" w:sz="4" w:space="0" w:color="00000A"/>
              <w:left w:val="single" w:sz="4" w:space="0" w:color="00000A"/>
              <w:bottom w:val="single" w:sz="4" w:space="0" w:color="00000A"/>
              <w:right w:val="single" w:sz="4" w:space="0" w:color="00000A"/>
            </w:tcBorders>
            <w:shd w:val="clear" w:color="auto" w:fill="auto"/>
          </w:tcPr>
          <w:p w:rsidR="0081150E" w:rsidRPr="00C13506" w:rsidRDefault="0081150E" w:rsidP="0081150E">
            <w:pPr>
              <w:numPr>
                <w:ilvl w:val="0"/>
                <w:numId w:val="14"/>
              </w:numPr>
              <w:suppressAutoHyphens/>
              <w:ind w:left="0" w:firstLine="0"/>
              <w:rPr>
                <w:color w:val="00000A"/>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pPr>
              <w:numPr>
                <w:ilvl w:val="0"/>
                <w:numId w:val="14"/>
              </w:numPr>
              <w:tabs>
                <w:tab w:val="left" w:pos="851"/>
              </w:tabs>
              <w:suppressAutoHyphens/>
              <w:ind w:left="0" w:firstLine="0"/>
              <w:jc w:val="center"/>
              <w:rPr>
                <w:color w:val="00000A"/>
              </w:rPr>
            </w:pPr>
          </w:p>
        </w:tc>
      </w:tr>
      <w:tr w:rsidR="0081150E" w:rsidRPr="00C13506" w:rsidTr="00ED3F74">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tabs>
                <w:tab w:val="left" w:pos="450"/>
              </w:tabs>
              <w:suppressAutoHyphens/>
              <w:jc w:val="center"/>
              <w:rPr>
                <w:b/>
                <w:color w:val="00000A"/>
              </w:rPr>
            </w:pPr>
            <w:r w:rsidRPr="00C13506">
              <w:rPr>
                <w:b/>
                <w:color w:val="00000A"/>
              </w:rPr>
              <w:t>4</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rPr>
                <w:b/>
                <w:color w:val="00000A"/>
              </w:rPr>
            </w:pPr>
            <w:r w:rsidRPr="00C13506">
              <w:rPr>
                <w:b/>
                <w:bCs/>
                <w:color w:val="00000A"/>
              </w:rPr>
              <w:t>Требования к условиям эксплуатации</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jc w:val="both"/>
            </w:pPr>
            <w:r w:rsidRPr="00C13506">
              <w:t>Помещение, в котором предполагается размещение и установка прибора, должно соответствовать следующим требованиям:</w:t>
            </w:r>
          </w:p>
          <w:p w:rsidR="0081150E" w:rsidRPr="00C13506" w:rsidRDefault="0081150E" w:rsidP="0081150E">
            <w:pPr>
              <w:numPr>
                <w:ilvl w:val="0"/>
                <w:numId w:val="14"/>
              </w:numPr>
              <w:suppressAutoHyphens/>
              <w:spacing w:line="200" w:lineRule="atLeast"/>
              <w:ind w:left="0" w:firstLine="0"/>
              <w:rPr>
                <w:color w:val="00000A"/>
                <w:highlight w:val="yellow"/>
              </w:rPr>
            </w:pPr>
            <w:r w:rsidRPr="00C13506">
              <w:t>•наличие отдельного источника электропитания (розетка стандарта EURO на напряжение от 100 до 240</w:t>
            </w:r>
            <w:proofErr w:type="gramStart"/>
            <w:r w:rsidRPr="00C13506">
              <w:t xml:space="preserve"> В</w:t>
            </w:r>
            <w:proofErr w:type="gramEnd"/>
            <w:r w:rsidRPr="00C13506">
              <w:t xml:space="preserve"> с заземленным средним выводом, частота 50/60 ГЦ, мощность 250 Вт);</w:t>
            </w:r>
          </w:p>
        </w:tc>
      </w:tr>
      <w:tr w:rsidR="0081150E" w:rsidRPr="00C13506" w:rsidTr="00ED3F74">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r w:rsidRPr="00C13506">
              <w:rPr>
                <w:b/>
                <w:color w:val="00000A"/>
              </w:rPr>
              <w:t>5</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rPr>
                <w:b/>
                <w:color w:val="00000A"/>
              </w:rPr>
            </w:pPr>
            <w:r w:rsidRPr="00C13506">
              <w:rPr>
                <w:b/>
                <w:color w:val="00000A"/>
              </w:rPr>
              <w:t xml:space="preserve">Условия осуществления поставки МТ </w:t>
            </w:r>
          </w:p>
          <w:p w:rsidR="0081150E" w:rsidRPr="00C13506" w:rsidRDefault="0081150E" w:rsidP="00ED3F74">
            <w:pPr>
              <w:suppressAutoHyphens/>
              <w:rPr>
                <w:i/>
                <w:color w:val="00000A"/>
              </w:rPr>
            </w:pPr>
            <w:r w:rsidRPr="00C13506">
              <w:rPr>
                <w:i/>
                <w:color w:val="00000A"/>
              </w:rPr>
              <w:t>(в соответствии с ИНКОТЕРМС 2010)</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color w:val="00000A"/>
                <w:lang w:val="kk-KZ"/>
              </w:rPr>
            </w:pPr>
            <w:r w:rsidRPr="00C13506">
              <w:rPr>
                <w:rFonts w:eastAsia="Arial Unicode MS"/>
                <w:color w:val="000000"/>
                <w:lang w:val="en-US"/>
              </w:rPr>
              <w:t>DDP</w:t>
            </w:r>
            <w:r w:rsidRPr="00C13506">
              <w:rPr>
                <w:rFonts w:eastAsia="Arial Unicode MS"/>
                <w:color w:val="000000"/>
              </w:rPr>
              <w:t xml:space="preserve">: КГП на ПХВ  «Больница г.Каражал» УЗ области </w:t>
            </w:r>
            <w:r w:rsidRPr="00C13506">
              <w:rPr>
                <w:rFonts w:eastAsia="Arial Unicode MS"/>
                <w:color w:val="000000"/>
                <w:lang w:val="kk-KZ"/>
              </w:rPr>
              <w:t>Ұлытау</w:t>
            </w:r>
          </w:p>
        </w:tc>
      </w:tr>
      <w:tr w:rsidR="0081150E" w:rsidRPr="00C13506" w:rsidTr="00ED3F74">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color w:val="00000A"/>
              </w:rPr>
            </w:pPr>
            <w:r w:rsidRPr="00C13506">
              <w:rPr>
                <w:b/>
                <w:color w:val="00000A"/>
              </w:rPr>
              <w:t>6</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rPr>
                <w:b/>
                <w:color w:val="00000A"/>
              </w:rPr>
            </w:pPr>
            <w:r w:rsidRPr="00C13506">
              <w:rPr>
                <w:b/>
                <w:color w:val="00000A"/>
              </w:rPr>
              <w:t xml:space="preserve">Срок поставки МТ и место дислокации </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A338C1" w:rsidP="0081150E">
            <w:pPr>
              <w:suppressAutoHyphens/>
              <w:jc w:val="center"/>
              <w:rPr>
                <w:color w:val="00000A"/>
              </w:rPr>
            </w:pPr>
            <w:r>
              <w:rPr>
                <w:color w:val="00000A"/>
                <w:lang w:val="kk-KZ"/>
              </w:rPr>
              <w:t>45</w:t>
            </w:r>
            <w:r w:rsidR="0081150E" w:rsidRPr="00C13506">
              <w:rPr>
                <w:color w:val="00000A"/>
              </w:rPr>
              <w:t xml:space="preserve"> календарных дней</w:t>
            </w:r>
          </w:p>
          <w:p w:rsidR="0081150E" w:rsidRPr="00C13506" w:rsidRDefault="0081150E" w:rsidP="00ED3F74">
            <w:pPr>
              <w:suppressAutoHyphens/>
              <w:jc w:val="center"/>
              <w:rPr>
                <w:color w:val="00000A"/>
                <w:lang w:val="kk-KZ"/>
              </w:rPr>
            </w:pPr>
            <w:r w:rsidRPr="00C13506">
              <w:rPr>
                <w:color w:val="00000A"/>
              </w:rPr>
              <w:t>Адрес:</w:t>
            </w:r>
            <w:r w:rsidRPr="00C13506">
              <w:t xml:space="preserve"> область </w:t>
            </w:r>
            <w:r w:rsidRPr="00C13506">
              <w:rPr>
                <w:lang w:val="kk-KZ"/>
              </w:rPr>
              <w:t>Ұлытау, г</w:t>
            </w:r>
            <w:proofErr w:type="gramStart"/>
            <w:r w:rsidRPr="00C13506">
              <w:rPr>
                <w:lang w:val="kk-KZ"/>
              </w:rPr>
              <w:t>.К</w:t>
            </w:r>
            <w:proofErr w:type="gramEnd"/>
            <w:r w:rsidRPr="00C13506">
              <w:rPr>
                <w:lang w:val="kk-KZ"/>
              </w:rPr>
              <w:t>аражал улица Х.Тоимбекова 17</w:t>
            </w:r>
          </w:p>
        </w:tc>
      </w:tr>
      <w:tr w:rsidR="0081150E" w:rsidRPr="00C13506" w:rsidTr="00ED3F74">
        <w:trPr>
          <w:trHeight w:val="136"/>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jc w:val="center"/>
              <w:rPr>
                <w:b/>
                <w:color w:val="00000A"/>
              </w:rPr>
            </w:pPr>
            <w:r w:rsidRPr="00C13506">
              <w:rPr>
                <w:b/>
                <w:color w:val="00000A"/>
              </w:rPr>
              <w:t>7</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ED3F74">
            <w:pPr>
              <w:suppressAutoHyphens/>
              <w:rPr>
                <w:color w:val="00000A"/>
              </w:rPr>
            </w:pPr>
            <w:r w:rsidRPr="00C13506">
              <w:rPr>
                <w:b/>
                <w:color w:val="00000A"/>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81150E" w:rsidRPr="00C13506" w:rsidRDefault="0081150E" w:rsidP="0081150E">
            <w:r w:rsidRPr="00C13506">
              <w:t xml:space="preserve">Необходимо гарантийное сервисное обслуживание МТ не менее 37 месяцев и </w:t>
            </w:r>
            <w:proofErr w:type="spellStart"/>
            <w:r w:rsidRPr="00C13506">
              <w:t>постгарантийное</w:t>
            </w:r>
            <w:proofErr w:type="spellEnd"/>
            <w:r w:rsidRPr="00C13506">
              <w:t xml:space="preserve"> сервисное обслуживание не менее 12 месяцев с момента завершения срока гарантийного сервисного обслуживания</w:t>
            </w:r>
            <w:r w:rsidRPr="00C13506">
              <w:rPr>
                <w:i/>
              </w:rPr>
              <w:t xml:space="preserve">. </w:t>
            </w:r>
            <w:r w:rsidRPr="00C13506">
              <w:t>Плановое техническое обслуживание должно проводиться не реже чем 1 раз в полугодие.</w:t>
            </w:r>
          </w:p>
          <w:p w:rsidR="0081150E" w:rsidRPr="00C13506" w:rsidRDefault="0081150E" w:rsidP="0081150E">
            <w:r w:rsidRPr="00C13506">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1150E" w:rsidRPr="00C13506" w:rsidRDefault="0081150E" w:rsidP="0081150E">
            <w:r w:rsidRPr="00C13506">
              <w:t>- замену отработавших ресурс составных частей;</w:t>
            </w:r>
          </w:p>
          <w:p w:rsidR="0081150E" w:rsidRPr="00C13506" w:rsidRDefault="0081150E" w:rsidP="0081150E">
            <w:r w:rsidRPr="00C13506">
              <w:t>- замене или восстановлении отдельных частей МТ;</w:t>
            </w:r>
          </w:p>
          <w:p w:rsidR="0081150E" w:rsidRPr="00C13506" w:rsidRDefault="0081150E" w:rsidP="0081150E">
            <w:r w:rsidRPr="00C13506">
              <w:t>- настройку и регулировку изделия; специфические для данного изделия работы и т.п.;</w:t>
            </w:r>
          </w:p>
          <w:p w:rsidR="0081150E" w:rsidRPr="00C13506" w:rsidRDefault="0081150E" w:rsidP="0081150E">
            <w:r w:rsidRPr="00C13506">
              <w:t>- чистку, смазку и при необходимости переборку основных механизмов и узлов;</w:t>
            </w:r>
          </w:p>
          <w:p w:rsidR="0081150E" w:rsidRPr="00C13506" w:rsidRDefault="0081150E" w:rsidP="0081150E">
            <w:r w:rsidRPr="00C13506">
              <w:lastRenderedPageBreak/>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81150E" w:rsidRPr="00C13506" w:rsidRDefault="0081150E" w:rsidP="0081150E">
            <w:pPr>
              <w:suppressAutoHyphens/>
              <w:rPr>
                <w:color w:val="00000A"/>
              </w:rPr>
            </w:pPr>
            <w:r w:rsidRPr="00C13506">
              <w:t>- иные указанные в эксплуатационной документации операции, специфические для конкретного типа изделий</w:t>
            </w:r>
          </w:p>
        </w:tc>
      </w:tr>
    </w:tbl>
    <w:p w:rsidR="0081150E" w:rsidRPr="00C13506" w:rsidRDefault="0081150E" w:rsidP="00C13506">
      <w:pPr>
        <w:jc w:val="center"/>
        <w:rPr>
          <w:b/>
          <w:lang w:val="kk-KZ"/>
        </w:rPr>
      </w:pPr>
    </w:p>
    <w:p w:rsidR="00C13506" w:rsidRPr="00C13506" w:rsidRDefault="00C13506" w:rsidP="00C13506">
      <w:pPr>
        <w:jc w:val="center"/>
        <w:rPr>
          <w:b/>
        </w:rPr>
      </w:pPr>
      <w:r w:rsidRPr="00C13506">
        <w:rPr>
          <w:b/>
          <w:lang w:val="kk-KZ"/>
        </w:rPr>
        <w:t xml:space="preserve">Лот </w:t>
      </w:r>
      <w:r w:rsidRPr="00C13506">
        <w:rPr>
          <w:b/>
        </w:rPr>
        <w:t>№2</w:t>
      </w:r>
    </w:p>
    <w:p w:rsidR="00C13506" w:rsidRDefault="00C13506" w:rsidP="00C13506">
      <w:pPr>
        <w:jc w:val="center"/>
        <w:rPr>
          <w:b/>
        </w:rPr>
      </w:pPr>
      <w:r w:rsidRPr="00C13506">
        <w:rPr>
          <w:b/>
        </w:rPr>
        <w:t>Техническая спецификация</w:t>
      </w:r>
    </w:p>
    <w:p w:rsidR="00C13506" w:rsidRDefault="00C13506" w:rsidP="00C13506">
      <w:pPr>
        <w:jc w:val="center"/>
        <w:rPr>
          <w:b/>
        </w:rPr>
      </w:pPr>
    </w:p>
    <w:tbl>
      <w:tblPr>
        <w:tblW w:w="15120" w:type="dxa"/>
        <w:tblInd w:w="-289" w:type="dxa"/>
        <w:tblLayout w:type="fixed"/>
        <w:tblLook w:val="04A0"/>
      </w:tblPr>
      <w:tblGrid>
        <w:gridCol w:w="850"/>
        <w:gridCol w:w="3644"/>
        <w:gridCol w:w="459"/>
        <w:gridCol w:w="57"/>
        <w:gridCol w:w="2784"/>
        <w:gridCol w:w="5768"/>
        <w:gridCol w:w="1558"/>
      </w:tblGrid>
      <w:tr w:rsidR="007C37DE" w:rsidTr="007C37DE">
        <w:trPr>
          <w:trHeight w:val="409"/>
        </w:trPr>
        <w:tc>
          <w:tcPr>
            <w:tcW w:w="850" w:type="dxa"/>
            <w:tcBorders>
              <w:top w:val="single" w:sz="4" w:space="0" w:color="000000"/>
              <w:left w:val="single" w:sz="4" w:space="0" w:color="000000"/>
              <w:bottom w:val="single" w:sz="4" w:space="0" w:color="000000"/>
              <w:right w:val="nil"/>
            </w:tcBorders>
            <w:shd w:val="clear" w:color="auto" w:fill="BFBFBF"/>
            <w:vAlign w:val="center"/>
            <w:hideMark/>
          </w:tcPr>
          <w:p w:rsidR="007C37DE" w:rsidRDefault="007C37DE">
            <w:pPr>
              <w:suppressAutoHyphens/>
              <w:snapToGrid w:val="0"/>
              <w:rPr>
                <w:b/>
                <w:lang w:val="en-US" w:eastAsia="ar-SA"/>
              </w:rPr>
            </w:pPr>
            <w:r>
              <w:br w:type="page"/>
            </w:r>
            <w:r>
              <w:rPr>
                <w:b/>
                <w:lang w:val="en-US"/>
              </w:rPr>
              <w:t>№ п/п</w:t>
            </w:r>
          </w:p>
        </w:tc>
        <w:tc>
          <w:tcPr>
            <w:tcW w:w="3646" w:type="dxa"/>
            <w:tcBorders>
              <w:top w:val="single" w:sz="4" w:space="0" w:color="000000"/>
              <w:left w:val="single" w:sz="4" w:space="0" w:color="000000"/>
              <w:bottom w:val="single" w:sz="4" w:space="0" w:color="000000"/>
              <w:right w:val="nil"/>
            </w:tcBorders>
            <w:shd w:val="clear" w:color="auto" w:fill="BFBFBF"/>
            <w:vAlign w:val="center"/>
            <w:hideMark/>
          </w:tcPr>
          <w:p w:rsidR="007C37DE" w:rsidRDefault="007C37DE">
            <w:pPr>
              <w:tabs>
                <w:tab w:val="left" w:pos="450"/>
              </w:tabs>
              <w:suppressAutoHyphens/>
              <w:snapToGrid w:val="0"/>
              <w:jc w:val="center"/>
              <w:rPr>
                <w:b/>
                <w:lang w:val="en-US" w:eastAsia="ar-SA"/>
              </w:rPr>
            </w:pPr>
            <w:proofErr w:type="spellStart"/>
            <w:r>
              <w:rPr>
                <w:b/>
                <w:lang w:val="en-US"/>
              </w:rPr>
              <w:t>Критерии</w:t>
            </w:r>
            <w:proofErr w:type="spellEnd"/>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37DE" w:rsidRDefault="007C37DE">
            <w:pPr>
              <w:tabs>
                <w:tab w:val="left" w:pos="450"/>
              </w:tabs>
              <w:suppressAutoHyphens/>
              <w:snapToGrid w:val="0"/>
              <w:jc w:val="center"/>
              <w:rPr>
                <w:b/>
                <w:lang w:val="en-US" w:eastAsia="ar-SA"/>
              </w:rPr>
            </w:pPr>
            <w:proofErr w:type="spellStart"/>
            <w:r>
              <w:rPr>
                <w:b/>
                <w:lang w:val="en-US"/>
              </w:rPr>
              <w:t>Описание</w:t>
            </w:r>
            <w:proofErr w:type="spellEnd"/>
          </w:p>
        </w:tc>
      </w:tr>
      <w:tr w:rsidR="007C37DE" w:rsidTr="007C37DE">
        <w:trPr>
          <w:trHeight w:val="1050"/>
        </w:trPr>
        <w:tc>
          <w:tcPr>
            <w:tcW w:w="850" w:type="dxa"/>
            <w:tcBorders>
              <w:top w:val="single" w:sz="4" w:space="0" w:color="000000"/>
              <w:left w:val="single" w:sz="4" w:space="0" w:color="000000"/>
              <w:bottom w:val="single" w:sz="4" w:space="0" w:color="000000"/>
              <w:right w:val="nil"/>
            </w:tcBorders>
            <w:vAlign w:val="center"/>
            <w:hideMark/>
          </w:tcPr>
          <w:p w:rsidR="007C37DE" w:rsidRDefault="007C37DE">
            <w:pPr>
              <w:tabs>
                <w:tab w:val="left" w:pos="450"/>
              </w:tabs>
              <w:suppressAutoHyphens/>
              <w:snapToGrid w:val="0"/>
              <w:jc w:val="center"/>
              <w:rPr>
                <w:b/>
                <w:lang w:val="en-US" w:eastAsia="ar-SA"/>
              </w:rPr>
            </w:pPr>
            <w:r>
              <w:rPr>
                <w:b/>
                <w:lang w:val="en-US"/>
              </w:rPr>
              <w:t>1</w:t>
            </w:r>
          </w:p>
        </w:tc>
        <w:tc>
          <w:tcPr>
            <w:tcW w:w="3646" w:type="dxa"/>
            <w:tcBorders>
              <w:top w:val="single" w:sz="4" w:space="0" w:color="00000A"/>
              <w:left w:val="single" w:sz="4" w:space="0" w:color="00000A"/>
              <w:bottom w:val="single" w:sz="4" w:space="0" w:color="00000A"/>
              <w:right w:val="single" w:sz="4" w:space="0" w:color="00000A"/>
            </w:tcBorders>
            <w:vAlign w:val="center"/>
            <w:hideMark/>
          </w:tcPr>
          <w:p w:rsidR="007C37DE" w:rsidRPr="007C37DE" w:rsidRDefault="007C37DE">
            <w:pPr>
              <w:tabs>
                <w:tab w:val="left" w:pos="450"/>
              </w:tabs>
              <w:rPr>
                <w:b/>
                <w:i/>
                <w:lang w:eastAsia="ar-SA"/>
              </w:rPr>
            </w:pPr>
            <w:r w:rsidRPr="007C37DE">
              <w:rPr>
                <w:b/>
                <w:i/>
              </w:rPr>
              <w:t>Наименование медицинских изделий (далее – МИ)</w:t>
            </w:r>
          </w:p>
          <w:p w:rsidR="007C37DE" w:rsidRPr="007C37DE" w:rsidRDefault="007C37DE">
            <w:pPr>
              <w:tabs>
                <w:tab w:val="left" w:pos="450"/>
              </w:tabs>
              <w:suppressAutoHyphens/>
              <w:rPr>
                <w:rFonts w:eastAsia="Calibri"/>
                <w:b/>
                <w:bCs/>
                <w:color w:val="000000"/>
                <w:lang w:eastAsia="zh-CN"/>
              </w:rPr>
            </w:pPr>
            <w:r w:rsidRPr="007C37DE">
              <w:rPr>
                <w:i/>
              </w:rPr>
              <w:t>(в соответствии с государственным реестром МИ)</w:t>
            </w:r>
          </w:p>
        </w:tc>
        <w:tc>
          <w:tcPr>
            <w:tcW w:w="10631" w:type="dxa"/>
            <w:gridSpan w:val="5"/>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rPr>
                <w:rFonts w:eastAsia="Calibri"/>
                <w:bCs/>
                <w:color w:val="000000"/>
                <w:lang w:val="en-US" w:eastAsia="ar-SA"/>
              </w:rPr>
            </w:pPr>
            <w:proofErr w:type="spellStart"/>
            <w:r>
              <w:rPr>
                <w:b/>
                <w:bCs/>
                <w:color w:val="000000"/>
                <w:lang w:val="en-US"/>
              </w:rPr>
              <w:t>Электрокардиограф</w:t>
            </w:r>
            <w:proofErr w:type="spellEnd"/>
            <w:r>
              <w:rPr>
                <w:b/>
                <w:bCs/>
                <w:color w:val="000000"/>
                <w:lang w:val="en-US"/>
              </w:rPr>
              <w:t xml:space="preserve"> 12-канальный в </w:t>
            </w:r>
            <w:proofErr w:type="spellStart"/>
            <w:r>
              <w:rPr>
                <w:b/>
                <w:bCs/>
                <w:color w:val="000000"/>
                <w:lang w:val="en-US"/>
              </w:rPr>
              <w:t>комплекте</w:t>
            </w:r>
            <w:proofErr w:type="spellEnd"/>
          </w:p>
        </w:tc>
      </w:tr>
      <w:tr w:rsidR="007C37DE" w:rsidTr="007C37DE">
        <w:trPr>
          <w:trHeight w:val="611"/>
        </w:trPr>
        <w:tc>
          <w:tcPr>
            <w:tcW w:w="850" w:type="dxa"/>
            <w:vMerge w:val="restart"/>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b/>
                <w:lang w:val="en-US" w:eastAsia="ar-SA"/>
              </w:rPr>
            </w:pPr>
            <w:r>
              <w:rPr>
                <w:b/>
                <w:lang w:val="en-US"/>
              </w:rPr>
              <w:t>2</w:t>
            </w:r>
          </w:p>
        </w:tc>
        <w:tc>
          <w:tcPr>
            <w:tcW w:w="3646" w:type="dxa"/>
            <w:vMerge w:val="restart"/>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ind w:right="-108"/>
              <w:rPr>
                <w:b/>
                <w:lang w:val="en-US" w:eastAsia="ar-SA"/>
              </w:rPr>
            </w:pPr>
            <w:proofErr w:type="spellStart"/>
            <w:r>
              <w:rPr>
                <w:b/>
                <w:lang w:val="en-US"/>
              </w:rPr>
              <w:t>Требования</w:t>
            </w:r>
            <w:proofErr w:type="spellEnd"/>
            <w:r>
              <w:rPr>
                <w:b/>
                <w:lang w:val="en-US"/>
              </w:rPr>
              <w:t xml:space="preserve"> к </w:t>
            </w:r>
            <w:proofErr w:type="spellStart"/>
            <w:r>
              <w:rPr>
                <w:b/>
                <w:lang w:val="en-US"/>
              </w:rPr>
              <w:t>комплектации</w:t>
            </w:r>
            <w:proofErr w:type="spellEnd"/>
          </w:p>
        </w:tc>
        <w:tc>
          <w:tcPr>
            <w:tcW w:w="516" w:type="dxa"/>
            <w:gridSpan w:val="2"/>
            <w:tcBorders>
              <w:top w:val="single" w:sz="4" w:space="0" w:color="00000A"/>
              <w:left w:val="single" w:sz="4" w:space="0" w:color="00000A"/>
              <w:bottom w:val="single" w:sz="4" w:space="0" w:color="00000A"/>
              <w:right w:val="single" w:sz="4" w:space="0" w:color="00000A"/>
            </w:tcBorders>
            <w:vAlign w:val="center"/>
            <w:hideMark/>
          </w:tcPr>
          <w:p w:rsidR="007C37DE" w:rsidRDefault="007C37DE" w:rsidP="007C37DE">
            <w:pPr>
              <w:numPr>
                <w:ilvl w:val="0"/>
                <w:numId w:val="9"/>
              </w:numPr>
              <w:suppressAutoHyphens/>
              <w:jc w:val="center"/>
              <w:rPr>
                <w:i/>
                <w:color w:val="000000"/>
                <w:lang w:val="en-US" w:eastAsia="ar-SA"/>
              </w:rPr>
            </w:pPr>
            <w:r>
              <w:rPr>
                <w:i/>
                <w:color w:val="000000"/>
                <w:lang w:val="en-US"/>
              </w:rPr>
              <w:t>№</w:t>
            </w:r>
          </w:p>
          <w:p w:rsidR="007C37DE" w:rsidRDefault="007C37DE">
            <w:pPr>
              <w:suppressAutoHyphens/>
              <w:jc w:val="center"/>
              <w:rPr>
                <w:i/>
                <w:lang w:val="en-US" w:eastAsia="ar-SA"/>
              </w:rPr>
            </w:pPr>
            <w:r>
              <w:rPr>
                <w:i/>
                <w:color w:val="000000"/>
                <w:lang w:val="en-US"/>
              </w:rPr>
              <w:t>п/п</w:t>
            </w:r>
          </w:p>
        </w:tc>
        <w:tc>
          <w:tcPr>
            <w:tcW w:w="2785" w:type="dxa"/>
            <w:tcBorders>
              <w:top w:val="single" w:sz="4" w:space="0" w:color="auto"/>
              <w:left w:val="single" w:sz="4" w:space="0" w:color="auto"/>
              <w:bottom w:val="single" w:sz="4" w:space="0" w:color="auto"/>
              <w:right w:val="single" w:sz="4" w:space="0" w:color="auto"/>
            </w:tcBorders>
            <w:vAlign w:val="center"/>
            <w:hideMark/>
          </w:tcPr>
          <w:p w:rsidR="007C37DE" w:rsidRPr="007C37DE" w:rsidRDefault="007C37DE">
            <w:pPr>
              <w:suppressAutoHyphens/>
              <w:snapToGrid w:val="0"/>
              <w:ind w:left="-97" w:right="-86"/>
              <w:jc w:val="center"/>
              <w:rPr>
                <w:i/>
                <w:lang w:eastAsia="ar-SA"/>
              </w:rPr>
            </w:pPr>
            <w:r w:rsidRPr="007C37DE">
              <w:rPr>
                <w:i/>
                <w:lang w:eastAsia="zh-CN"/>
              </w:rPr>
              <w:t>Наименование комплектующего к МИ (в соответствии с государственным реестром МИ)</w:t>
            </w:r>
          </w:p>
        </w:tc>
        <w:tc>
          <w:tcPr>
            <w:tcW w:w="5771" w:type="dxa"/>
            <w:tcBorders>
              <w:top w:val="single" w:sz="4" w:space="0" w:color="auto"/>
              <w:left w:val="single" w:sz="4" w:space="0" w:color="auto"/>
              <w:bottom w:val="single" w:sz="4" w:space="0" w:color="auto"/>
              <w:right w:val="single" w:sz="4" w:space="0" w:color="auto"/>
            </w:tcBorders>
            <w:vAlign w:val="center"/>
            <w:hideMark/>
          </w:tcPr>
          <w:p w:rsidR="007C37DE" w:rsidRPr="007C37DE" w:rsidRDefault="007C37DE">
            <w:pPr>
              <w:suppressAutoHyphens/>
              <w:snapToGrid w:val="0"/>
              <w:ind w:left="-97" w:right="-86"/>
              <w:jc w:val="center"/>
              <w:rPr>
                <w:i/>
                <w:lang w:eastAsia="ar-SA"/>
              </w:rPr>
            </w:pPr>
            <w:proofErr w:type="gramStart"/>
            <w:r w:rsidRPr="007C37DE">
              <w:rPr>
                <w:i/>
                <w:lang w:eastAsia="zh-CN"/>
              </w:rPr>
              <w:t>Техническая характеристика комплектующего к МИ</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7C37DE" w:rsidRPr="007C37DE" w:rsidRDefault="007C37DE">
            <w:pPr>
              <w:ind w:left="-96" w:right="-85"/>
              <w:jc w:val="center"/>
              <w:rPr>
                <w:rFonts w:eastAsia="Calibri"/>
                <w:i/>
                <w:lang w:eastAsia="ar-SA"/>
              </w:rPr>
            </w:pPr>
            <w:r w:rsidRPr="007C37DE">
              <w:rPr>
                <w:i/>
              </w:rPr>
              <w:t>Требуемое количество</w:t>
            </w:r>
          </w:p>
          <w:p w:rsidR="007C37DE" w:rsidRPr="007C37DE" w:rsidRDefault="007C37DE">
            <w:pPr>
              <w:suppressAutoHyphens/>
              <w:ind w:left="-97" w:right="-86"/>
              <w:jc w:val="center"/>
              <w:rPr>
                <w:i/>
                <w:lang w:eastAsia="ar-SA"/>
              </w:rPr>
            </w:pPr>
            <w:r w:rsidRPr="007C37DE">
              <w:rPr>
                <w:i/>
              </w:rPr>
              <w:t>(с указанием единицы измерения)</w:t>
            </w:r>
          </w:p>
        </w:tc>
      </w:tr>
      <w:tr w:rsidR="007C37DE" w:rsidTr="007C37DE">
        <w:trPr>
          <w:trHeight w:val="141"/>
        </w:trPr>
        <w:tc>
          <w:tcPr>
            <w:tcW w:w="850" w:type="dxa"/>
            <w:vMerge/>
            <w:tcBorders>
              <w:top w:val="single" w:sz="4" w:space="0" w:color="000000"/>
              <w:left w:val="single" w:sz="4" w:space="0" w:color="000000"/>
              <w:bottom w:val="single" w:sz="4" w:space="0" w:color="000000"/>
              <w:right w:val="nil"/>
            </w:tcBorders>
            <w:vAlign w:val="center"/>
            <w:hideMark/>
          </w:tcPr>
          <w:p w:rsidR="007C37DE" w:rsidRPr="007C37DE" w:rsidRDefault="007C37DE">
            <w:pPr>
              <w:rPr>
                <w:b/>
                <w:lang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Pr="007C37DE" w:rsidRDefault="007C37DE">
            <w:pPr>
              <w:rPr>
                <w:b/>
                <w:lang w:eastAsia="ar-SA"/>
              </w:rPr>
            </w:pPr>
          </w:p>
        </w:tc>
        <w:tc>
          <w:tcPr>
            <w:tcW w:w="10631" w:type="dxa"/>
            <w:gridSpan w:val="5"/>
            <w:tcBorders>
              <w:top w:val="single" w:sz="4" w:space="0" w:color="000000"/>
              <w:left w:val="single" w:sz="4" w:space="0" w:color="000000"/>
              <w:bottom w:val="single" w:sz="4" w:space="0" w:color="000000"/>
              <w:right w:val="single" w:sz="4" w:space="0" w:color="000000"/>
            </w:tcBorders>
            <w:hideMark/>
          </w:tcPr>
          <w:p w:rsidR="007C37DE" w:rsidRDefault="007C37DE">
            <w:pPr>
              <w:suppressAutoHyphens/>
              <w:snapToGrid w:val="0"/>
              <w:rPr>
                <w:i/>
                <w:lang w:val="en-US" w:eastAsia="ar-SA"/>
              </w:rPr>
            </w:pPr>
            <w:proofErr w:type="spellStart"/>
            <w:r>
              <w:rPr>
                <w:i/>
                <w:lang w:val="en-US"/>
              </w:rPr>
              <w:t>Основные</w:t>
            </w:r>
            <w:proofErr w:type="spellEnd"/>
            <w:r>
              <w:rPr>
                <w:i/>
                <w:lang w:val="en-US"/>
              </w:rPr>
              <w:t xml:space="preserve"> </w:t>
            </w:r>
            <w:proofErr w:type="spellStart"/>
            <w:r>
              <w:rPr>
                <w:i/>
                <w:lang w:val="en-US"/>
              </w:rPr>
              <w:t>комплектующие</w:t>
            </w:r>
            <w:proofErr w:type="spellEnd"/>
            <w:r>
              <w:rPr>
                <w:i/>
                <w:lang w:val="en-US"/>
              </w:rPr>
              <w:t>:</w:t>
            </w:r>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tcPr>
          <w:p w:rsidR="007C37DE" w:rsidRDefault="007C37DE">
            <w:pPr>
              <w:snapToGrid w:val="0"/>
              <w:rPr>
                <w:rFonts w:eastAsia="Calibri"/>
                <w:lang w:val="en-US" w:eastAsia="ar-SA"/>
              </w:rPr>
            </w:pPr>
          </w:p>
          <w:p w:rsidR="007C37DE" w:rsidRDefault="007C37DE">
            <w:pPr>
              <w:snapToGrid w:val="0"/>
              <w:rPr>
                <w:lang w:val="en-US"/>
              </w:rPr>
            </w:pPr>
          </w:p>
          <w:p w:rsidR="007C37DE" w:rsidRDefault="007C37DE">
            <w:pPr>
              <w:snapToGrid w:val="0"/>
              <w:rPr>
                <w:lang w:val="en-US"/>
              </w:rPr>
            </w:pPr>
            <w:r>
              <w:rPr>
                <w:lang w:val="en-US"/>
              </w:rPr>
              <w:t>1.</w:t>
            </w:r>
          </w:p>
          <w:p w:rsidR="007C37DE" w:rsidRDefault="007C37DE">
            <w:pPr>
              <w:snapToGrid w:val="0"/>
              <w:rPr>
                <w:lang w:val="en-US"/>
              </w:rPr>
            </w:pPr>
          </w:p>
          <w:p w:rsidR="007C37DE" w:rsidRDefault="007C37DE">
            <w:pPr>
              <w:suppressAutoHyphens/>
              <w:rPr>
                <w:rFonts w:eastAsia="Calibri"/>
                <w:lang w:val="en-US" w:eastAsia="ar-SA"/>
              </w:rPr>
            </w:pPr>
          </w:p>
        </w:tc>
        <w:tc>
          <w:tcPr>
            <w:tcW w:w="2785" w:type="dxa"/>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proofErr w:type="spellStart"/>
            <w:r>
              <w:rPr>
                <w:lang w:val="en-US"/>
              </w:rPr>
              <w:t>Основной</w:t>
            </w:r>
            <w:proofErr w:type="spellEnd"/>
            <w:r>
              <w:rPr>
                <w:lang w:val="en-US"/>
              </w:rPr>
              <w:t xml:space="preserve"> </w:t>
            </w:r>
            <w:proofErr w:type="spellStart"/>
            <w:r>
              <w:rPr>
                <w:lang w:val="en-US"/>
              </w:rPr>
              <w:t>блок</w:t>
            </w:r>
            <w:proofErr w:type="spellEnd"/>
            <w:r>
              <w:rPr>
                <w:lang w:val="en-US"/>
              </w:rPr>
              <w:t xml:space="preserve"> </w:t>
            </w:r>
            <w:proofErr w:type="spellStart"/>
            <w:r>
              <w:rPr>
                <w:lang w:val="en-US"/>
              </w:rPr>
              <w:t>Электрокардиографа</w:t>
            </w:r>
            <w:proofErr w:type="spellEnd"/>
            <w:r>
              <w:rPr>
                <w:lang w:val="en-US"/>
              </w:rPr>
              <w:t xml:space="preserve"> </w:t>
            </w:r>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rFonts w:eastAsia="Calibri"/>
                <w:lang w:eastAsia="ar-SA"/>
              </w:rPr>
            </w:pPr>
            <w:r w:rsidRPr="007C37DE">
              <w:t>Основной блок: Наличие</w:t>
            </w:r>
            <w:r w:rsidRPr="007C37DE">
              <w:rPr>
                <w:u w:val="single"/>
              </w:rPr>
              <w:t xml:space="preserve"> </w:t>
            </w:r>
            <w:r w:rsidRPr="007C37DE">
              <w:t xml:space="preserve">двенадцати канального ЭКГ аппарата с регистрацией электромагнитной активности сердца в стандартных отведениях и отражением в режиме реального времени на цветном </w:t>
            </w:r>
            <w:r>
              <w:rPr>
                <w:lang w:val="en-US"/>
              </w:rPr>
              <w:t>LCD</w:t>
            </w:r>
            <w:r w:rsidRPr="007C37DE">
              <w:t xml:space="preserve"> экране, диагональю, не менее 12 дюймов. Наличие экрана с сенсорным управлением. Прибор должен быть оснащен встроенным термопринтером и внутренней памятью расширенного объема, должен иметь современный интерфейс связи.</w:t>
            </w:r>
          </w:p>
          <w:p w:rsidR="007C37DE" w:rsidRPr="007C37DE" w:rsidRDefault="007C37DE">
            <w:pPr>
              <w:pStyle w:val="a3"/>
              <w:spacing w:line="256" w:lineRule="auto"/>
            </w:pPr>
            <w:r w:rsidRPr="007C37DE">
              <w:t xml:space="preserve">Требования к применению: для повседневных </w:t>
            </w:r>
            <w:proofErr w:type="spellStart"/>
            <w:r w:rsidRPr="007C37DE">
              <w:t>скрининговых</w:t>
            </w:r>
            <w:proofErr w:type="spellEnd"/>
            <w:r w:rsidRPr="007C37DE">
              <w:t xml:space="preserve"> исследований; для отделений кардиологии при углубленных исследованиях; для применения при исследованиях сердца в состояниях тестовых физических нагрузках.</w:t>
            </w:r>
          </w:p>
          <w:p w:rsidR="007C37DE" w:rsidRPr="007C37DE" w:rsidRDefault="007C37DE">
            <w:pPr>
              <w:pStyle w:val="a3"/>
              <w:spacing w:line="256" w:lineRule="auto"/>
            </w:pPr>
            <w:r w:rsidRPr="007C37DE">
              <w:t xml:space="preserve">Наличие фильтров: фильтр </w:t>
            </w:r>
            <w:r>
              <w:rPr>
                <w:lang w:val="en-US"/>
              </w:rPr>
              <w:t>AC</w:t>
            </w:r>
            <w:r w:rsidRPr="007C37DE">
              <w:t xml:space="preserve">: </w:t>
            </w:r>
            <w:proofErr w:type="spellStart"/>
            <w:r w:rsidRPr="007C37DE">
              <w:t>Вкл</w:t>
            </w:r>
            <w:proofErr w:type="spellEnd"/>
            <w:r w:rsidRPr="007C37DE">
              <w:t>/</w:t>
            </w:r>
            <w:proofErr w:type="spellStart"/>
            <w:proofErr w:type="gramStart"/>
            <w:r w:rsidRPr="007C37DE">
              <w:t>Выкл</w:t>
            </w:r>
            <w:proofErr w:type="spellEnd"/>
            <w:proofErr w:type="gramEnd"/>
            <w:r w:rsidRPr="007C37DE">
              <w:t xml:space="preserve">; фильтр </w:t>
            </w:r>
            <w:r>
              <w:rPr>
                <w:lang w:val="en-US"/>
              </w:rPr>
              <w:lastRenderedPageBreak/>
              <w:t>DFT</w:t>
            </w:r>
            <w:r w:rsidRPr="007C37DE">
              <w:t>, не менее: 0.05</w:t>
            </w:r>
            <w:r>
              <w:rPr>
                <w:lang w:val="en-US"/>
              </w:rPr>
              <w:t>Hz</w:t>
            </w:r>
            <w:r w:rsidRPr="007C37DE">
              <w:t>/0.15</w:t>
            </w:r>
            <w:r>
              <w:rPr>
                <w:lang w:val="en-US"/>
              </w:rPr>
              <w:t>Hz</w:t>
            </w:r>
            <w:r w:rsidRPr="007C37DE">
              <w:t>/0.25</w:t>
            </w:r>
            <w:r>
              <w:rPr>
                <w:lang w:val="en-US"/>
              </w:rPr>
              <w:t>Hz</w:t>
            </w:r>
            <w:r w:rsidRPr="007C37DE">
              <w:t>/0.5</w:t>
            </w:r>
            <w:r>
              <w:rPr>
                <w:lang w:val="en-US"/>
              </w:rPr>
              <w:t>Hz</w:t>
            </w:r>
            <w:r w:rsidRPr="007C37DE">
              <w:t xml:space="preserve">; фильтр </w:t>
            </w:r>
            <w:r>
              <w:rPr>
                <w:lang w:val="en-US"/>
              </w:rPr>
              <w:t>EMG</w:t>
            </w:r>
            <w:r w:rsidRPr="007C37DE">
              <w:t>, не менее: 25</w:t>
            </w:r>
            <w:r>
              <w:rPr>
                <w:lang w:val="en-US"/>
              </w:rPr>
              <w:t>Hz</w:t>
            </w:r>
            <w:r w:rsidRPr="007C37DE">
              <w:t>/35</w:t>
            </w:r>
            <w:r>
              <w:rPr>
                <w:lang w:val="en-US"/>
              </w:rPr>
              <w:t>Hz</w:t>
            </w:r>
            <w:r w:rsidRPr="007C37DE">
              <w:t>/45</w:t>
            </w:r>
            <w:r>
              <w:rPr>
                <w:lang w:val="en-US"/>
              </w:rPr>
              <w:t>Hz</w:t>
            </w:r>
            <w:r w:rsidRPr="007C37DE">
              <w:t>/</w:t>
            </w:r>
            <w:proofErr w:type="spellStart"/>
            <w:r w:rsidRPr="007C37DE">
              <w:t>выкл</w:t>
            </w:r>
            <w:proofErr w:type="spellEnd"/>
            <w:r w:rsidRPr="007C37DE">
              <w:t xml:space="preserve">; </w:t>
            </w:r>
            <w:proofErr w:type="spellStart"/>
            <w:r w:rsidRPr="007C37DE">
              <w:t>низкопроходной</w:t>
            </w:r>
            <w:proofErr w:type="spellEnd"/>
            <w:r w:rsidRPr="007C37DE">
              <w:t xml:space="preserve"> фильтр, не менее: 150</w:t>
            </w:r>
            <w:r>
              <w:rPr>
                <w:lang w:val="en-US"/>
              </w:rPr>
              <w:t>Hz</w:t>
            </w:r>
            <w:r w:rsidRPr="007C37DE">
              <w:t>/100</w:t>
            </w:r>
            <w:r>
              <w:rPr>
                <w:lang w:val="en-US"/>
              </w:rPr>
              <w:t>Hz</w:t>
            </w:r>
            <w:r w:rsidRPr="007C37DE">
              <w:t>/75</w:t>
            </w:r>
            <w:r>
              <w:rPr>
                <w:lang w:val="en-US"/>
              </w:rPr>
              <w:t>Hz</w:t>
            </w:r>
            <w:r w:rsidRPr="007C37DE">
              <w:t xml:space="preserve">. Входной контур должен быть изолированным, должен иметь защиту от </w:t>
            </w:r>
            <w:proofErr w:type="spellStart"/>
            <w:r w:rsidRPr="007C37DE">
              <w:t>дрейфаизолинии</w:t>
            </w:r>
            <w:proofErr w:type="spellEnd"/>
            <w:r w:rsidRPr="007C37DE">
              <w:t xml:space="preserve"> и дефибриллятора.</w:t>
            </w:r>
          </w:p>
          <w:p w:rsidR="007C37DE" w:rsidRPr="007C37DE" w:rsidRDefault="007C37DE">
            <w:pPr>
              <w:pStyle w:val="a3"/>
              <w:spacing w:line="256" w:lineRule="auto"/>
            </w:pPr>
            <w:r w:rsidRPr="007C37DE">
              <w:t xml:space="preserve">Наличие сенсорного экрана с диагональю, не менее 12 дюймов с </w:t>
            </w:r>
            <w:proofErr w:type="gramStart"/>
            <w:r w:rsidRPr="007C37DE">
              <w:t>буквенной-цифровой</w:t>
            </w:r>
            <w:proofErr w:type="gramEnd"/>
            <w:r w:rsidRPr="007C37DE">
              <w:t xml:space="preserve"> клавиатурой. </w:t>
            </w:r>
          </w:p>
          <w:p w:rsidR="007C37DE" w:rsidRPr="007C37DE" w:rsidRDefault="007C37DE">
            <w:pPr>
              <w:pStyle w:val="a3"/>
              <w:spacing w:line="256" w:lineRule="auto"/>
            </w:pPr>
            <w:r w:rsidRPr="007C37DE">
              <w:t xml:space="preserve">Наличие автоматического и ручного управления записью, и одновременной записи и анализа ЭКГ во всех 12 отведениях. </w:t>
            </w:r>
          </w:p>
          <w:p w:rsidR="007C37DE" w:rsidRPr="007C37DE" w:rsidRDefault="007C37DE">
            <w:pPr>
              <w:pStyle w:val="a3"/>
              <w:spacing w:line="256" w:lineRule="auto"/>
            </w:pPr>
            <w:r w:rsidRPr="007C37DE">
              <w:t>Сенсорный экран должен одновременно отображать все 12 ЭКГ - волн и иметь режим «заморозки на экране». Наличие встроенного 12-канального термопринтера с автоматическим и динамическим выравниванием печатных символов и сигналов. Наличие автоматической</w:t>
            </w:r>
            <w:r w:rsidRPr="007C37DE">
              <w:rPr>
                <w:spacing w:val="-12"/>
              </w:rPr>
              <w:t xml:space="preserve"> </w:t>
            </w:r>
            <w:r w:rsidRPr="007C37DE">
              <w:t>регулировки</w:t>
            </w:r>
            <w:r w:rsidRPr="007C37DE">
              <w:rPr>
                <w:spacing w:val="-12"/>
              </w:rPr>
              <w:t xml:space="preserve"> </w:t>
            </w:r>
            <w:r w:rsidRPr="007C37DE">
              <w:t>изолинии</w:t>
            </w:r>
            <w:r w:rsidRPr="007C37DE">
              <w:rPr>
                <w:spacing w:val="-11"/>
              </w:rPr>
              <w:t xml:space="preserve"> </w:t>
            </w:r>
            <w:r w:rsidRPr="007C37DE">
              <w:t>для</w:t>
            </w:r>
            <w:r w:rsidRPr="007C37DE">
              <w:rPr>
                <w:spacing w:val="-12"/>
              </w:rPr>
              <w:t xml:space="preserve"> </w:t>
            </w:r>
            <w:r w:rsidRPr="007C37DE">
              <w:t>оптимальной</w:t>
            </w:r>
            <w:r w:rsidRPr="007C37DE">
              <w:rPr>
                <w:spacing w:val="-12"/>
              </w:rPr>
              <w:t xml:space="preserve"> </w:t>
            </w:r>
            <w:r w:rsidRPr="007C37DE">
              <w:t xml:space="preserve">печати. </w:t>
            </w:r>
          </w:p>
          <w:p w:rsidR="007C37DE" w:rsidRPr="007C37DE" w:rsidRDefault="007C37DE">
            <w:pPr>
              <w:pStyle w:val="a3"/>
              <w:spacing w:line="256" w:lineRule="auto"/>
            </w:pPr>
            <w:r w:rsidRPr="007C37DE">
              <w:t xml:space="preserve">Наличие поддержки сканера штрих-кода для прямой передачи данных о пациенте в память и печать кардиограммы напрямую на бумаге формата, не менее </w:t>
            </w:r>
            <w:r>
              <w:rPr>
                <w:lang w:val="en-US"/>
              </w:rPr>
              <w:t>A</w:t>
            </w:r>
            <w:r w:rsidRPr="007C37DE">
              <w:t xml:space="preserve">4 с использованием обычного принтера. </w:t>
            </w:r>
          </w:p>
          <w:p w:rsidR="007C37DE" w:rsidRPr="007C37DE" w:rsidRDefault="007C37DE">
            <w:pPr>
              <w:pStyle w:val="a3"/>
              <w:spacing w:line="256" w:lineRule="auto"/>
            </w:pPr>
            <w:r w:rsidRPr="007C37DE">
              <w:t xml:space="preserve">Электрокардиограф должен иметь возможность передавать записи на компьютер (через сети </w:t>
            </w:r>
            <w:r>
              <w:rPr>
                <w:lang w:val="en-US"/>
              </w:rPr>
              <w:t>LAN</w:t>
            </w:r>
            <w:r w:rsidRPr="007C37DE">
              <w:t xml:space="preserve"> и </w:t>
            </w:r>
            <w:proofErr w:type="spellStart"/>
            <w:r>
              <w:rPr>
                <w:lang w:val="en-US"/>
              </w:rPr>
              <w:t>WiFi</w:t>
            </w:r>
            <w:proofErr w:type="spellEnd"/>
            <w:r w:rsidRPr="007C37DE">
              <w:t xml:space="preserve">) и управлять ими через программное обеспечение. Наличие поддержки и возможности экспорта данных в </w:t>
            </w:r>
            <w:r>
              <w:rPr>
                <w:lang w:val="en-US"/>
              </w:rPr>
              <w:t>PDF</w:t>
            </w:r>
            <w:r w:rsidRPr="007C37DE">
              <w:t xml:space="preserve">, </w:t>
            </w:r>
            <w:r>
              <w:rPr>
                <w:lang w:val="en-US"/>
              </w:rPr>
              <w:t>SCP</w:t>
            </w:r>
            <w:r w:rsidRPr="007C37DE">
              <w:t xml:space="preserve"> и </w:t>
            </w:r>
            <w:r>
              <w:rPr>
                <w:lang w:val="en-US"/>
              </w:rPr>
              <w:t>FDA</w:t>
            </w:r>
            <w:r w:rsidRPr="007C37DE">
              <w:t>-</w:t>
            </w:r>
            <w:r>
              <w:rPr>
                <w:lang w:val="en-US"/>
              </w:rPr>
              <w:t>XML</w:t>
            </w:r>
            <w:r w:rsidRPr="007C37DE">
              <w:t xml:space="preserve">. </w:t>
            </w:r>
          </w:p>
          <w:p w:rsidR="007C37DE" w:rsidRPr="007C37DE" w:rsidRDefault="007C37DE">
            <w:pPr>
              <w:pStyle w:val="a3"/>
              <w:spacing w:line="256" w:lineRule="auto"/>
            </w:pPr>
            <w:r w:rsidRPr="007C37DE">
              <w:t xml:space="preserve">Память должна вмещать, не менее чем 200 записей ЭКГ. </w:t>
            </w:r>
          </w:p>
          <w:p w:rsidR="007C37DE" w:rsidRPr="007C37DE" w:rsidRDefault="007C37DE">
            <w:pPr>
              <w:pStyle w:val="a3"/>
              <w:spacing w:line="256" w:lineRule="auto"/>
            </w:pPr>
            <w:r w:rsidRPr="007C37DE">
              <w:t>Наличие программы диагностики и анализа ЭКГ, с помощью которой кардиограф должен диагностировать аритмию и анализировать работу кардиостимулятора.</w:t>
            </w:r>
          </w:p>
          <w:p w:rsidR="007C37DE" w:rsidRPr="007C37DE" w:rsidRDefault="007C37DE">
            <w:pPr>
              <w:pStyle w:val="a3"/>
              <w:spacing w:line="256" w:lineRule="auto"/>
            </w:pPr>
            <w:r w:rsidRPr="007C37DE">
              <w:t xml:space="preserve">ЭКГ должен иметь встроенный литиевый </w:t>
            </w:r>
            <w:r w:rsidRPr="007C37DE">
              <w:lastRenderedPageBreak/>
              <w:t>аккумулятор, который должен позволять в автономном режиме делать, не менее 400 записей полной ЭКГ.</w:t>
            </w:r>
          </w:p>
          <w:p w:rsidR="007C37DE" w:rsidRPr="007C37DE" w:rsidRDefault="007C37DE">
            <w:pPr>
              <w:pStyle w:val="a3"/>
              <w:spacing w:line="256" w:lineRule="auto"/>
            </w:pPr>
            <w:r w:rsidRPr="007C37DE">
              <w:t xml:space="preserve">Требования к функциям: Наличие не менее 5 скоростей записи (5 мм / сек, 10 мм / </w:t>
            </w:r>
            <w:proofErr w:type="gramStart"/>
            <w:r w:rsidRPr="007C37DE">
              <w:t>сек 12,5 / сек</w:t>
            </w:r>
            <w:proofErr w:type="gramEnd"/>
            <w:r w:rsidRPr="007C37DE">
              <w:t>, 25 мм / сек и 50 мм / сек) на рулонной бумаге или листовой (ширина, не менее 216 мм); Наличие нескольких форматов печати (не менее: 12</w:t>
            </w:r>
            <w:r>
              <w:rPr>
                <w:lang w:val="en-US"/>
              </w:rPr>
              <w:t>x</w:t>
            </w:r>
            <w:r w:rsidRPr="007C37DE">
              <w:t>1, 3</w:t>
            </w:r>
            <w:r>
              <w:rPr>
                <w:lang w:val="en-US"/>
              </w:rPr>
              <w:t>x</w:t>
            </w:r>
            <w:r w:rsidRPr="007C37DE">
              <w:t xml:space="preserve">4 +1 </w:t>
            </w:r>
            <w:r>
              <w:rPr>
                <w:lang w:val="en-US"/>
              </w:rPr>
              <w:t>R</w:t>
            </w:r>
            <w:r w:rsidRPr="007C37DE">
              <w:t xml:space="preserve"> или 6</w:t>
            </w:r>
            <w:r>
              <w:rPr>
                <w:lang w:val="en-US"/>
              </w:rPr>
              <w:t>x</w:t>
            </w:r>
            <w:r w:rsidRPr="007C37DE">
              <w:t xml:space="preserve">2 +1 </w:t>
            </w:r>
            <w:r>
              <w:rPr>
                <w:lang w:val="en-US"/>
              </w:rPr>
              <w:t>R</w:t>
            </w:r>
            <w:r w:rsidRPr="007C37DE">
              <w:t>, 3</w:t>
            </w:r>
            <w:r>
              <w:rPr>
                <w:lang w:val="en-US"/>
              </w:rPr>
              <w:t>x</w:t>
            </w:r>
            <w:r w:rsidRPr="007C37DE">
              <w:t xml:space="preserve">4 +3 </w:t>
            </w:r>
            <w:r>
              <w:rPr>
                <w:lang w:val="en-US"/>
              </w:rPr>
              <w:t>R</w:t>
            </w:r>
            <w:r w:rsidRPr="007C37DE">
              <w:t xml:space="preserve">); Наличие адаптивной оптики и звуковой сигнализации предупреждения пользователя о любых ошибках в записи, а также при отключении электрода, низком уровне заряда батареи. Наличие </w:t>
            </w:r>
            <w:proofErr w:type="gramStart"/>
            <w:r w:rsidRPr="007C37DE">
              <w:t>возможности подключения функции проведения векторного анализа</w:t>
            </w:r>
            <w:proofErr w:type="gramEnd"/>
            <w:r w:rsidRPr="007C37DE">
              <w:t xml:space="preserve"> ЭКГ. Наличие индикации качества сигнала ЭКГ.</w:t>
            </w:r>
            <w:r w:rsidRPr="007C37DE">
              <w:rPr>
                <w:b/>
                <w:bCs/>
              </w:rPr>
              <w:t xml:space="preserve"> </w:t>
            </w:r>
            <w:r w:rsidRPr="007C37DE">
              <w:t xml:space="preserve">Наличие </w:t>
            </w:r>
            <w:proofErr w:type="spellStart"/>
            <w:r w:rsidRPr="007C37DE">
              <w:t>ритмограммы</w:t>
            </w:r>
            <w:proofErr w:type="spellEnd"/>
            <w:r w:rsidRPr="007C37DE">
              <w:t>. Наличие функции автоматического сравнения итогов ЭКГ.</w:t>
            </w:r>
          </w:p>
          <w:p w:rsidR="007C37DE" w:rsidRPr="007C37DE" w:rsidRDefault="007C37DE">
            <w:pPr>
              <w:pStyle w:val="a3"/>
              <w:spacing w:line="256" w:lineRule="auto"/>
            </w:pPr>
            <w:r w:rsidRPr="007C37DE">
              <w:t xml:space="preserve">Наличие возможности свободного выбора ручного режима, автоматического режима, режима ритма, режима анализа интервала </w:t>
            </w:r>
            <w:r>
              <w:rPr>
                <w:lang w:val="en-US"/>
              </w:rPr>
              <w:t>R</w:t>
            </w:r>
            <w:r w:rsidRPr="007C37DE">
              <w:t>-</w:t>
            </w:r>
            <w:r>
              <w:rPr>
                <w:lang w:val="en-US"/>
              </w:rPr>
              <w:t>R</w:t>
            </w:r>
            <w:r w:rsidRPr="007C37DE">
              <w:t xml:space="preserve"> или режима ВКГ. Наличие возможности подключения функции регистрации ЭКГ с нагрузочной пробой для использования при диагностике скрытой ишемической болезни сердца и атипичной стенокардии, а также для назначения нагрузки пациентам с инфарктом миокарда во время нахождения в стационаре и оценки действия терапии. Наличие функции измерения и функция интерпретации. </w:t>
            </w:r>
          </w:p>
          <w:p w:rsidR="007C37DE" w:rsidRPr="007C37DE" w:rsidRDefault="007C37DE">
            <w:pPr>
              <w:pStyle w:val="a3"/>
              <w:spacing w:line="256" w:lineRule="auto"/>
            </w:pPr>
            <w:r w:rsidRPr="007C37DE">
              <w:t>Наличие передача данных в программное обеспечение управления данными ЭКГ в режиме реального времени. Наличие поддержки функции направлений.</w:t>
            </w:r>
          </w:p>
          <w:p w:rsidR="007C37DE" w:rsidRPr="007C37DE" w:rsidRDefault="007C37DE">
            <w:pPr>
              <w:pStyle w:val="a3"/>
              <w:spacing w:line="256" w:lineRule="auto"/>
            </w:pPr>
            <w:r w:rsidRPr="007C37DE">
              <w:t>Наличие возможности анализа</w:t>
            </w:r>
            <w:r w:rsidRPr="007C37DE">
              <w:rPr>
                <w:spacing w:val="1"/>
              </w:rPr>
              <w:t xml:space="preserve"> </w:t>
            </w:r>
            <w:r w:rsidRPr="007C37DE">
              <w:t>в</w:t>
            </w:r>
            <w:r w:rsidRPr="007C37DE">
              <w:rPr>
                <w:spacing w:val="1"/>
              </w:rPr>
              <w:t xml:space="preserve"> </w:t>
            </w:r>
            <w:r w:rsidRPr="007C37DE">
              <w:t>режиме</w:t>
            </w:r>
            <w:r w:rsidRPr="007C37DE">
              <w:rPr>
                <w:spacing w:val="1"/>
              </w:rPr>
              <w:t xml:space="preserve"> </w:t>
            </w:r>
            <w:r w:rsidRPr="007C37DE">
              <w:t>реального</w:t>
            </w:r>
            <w:r w:rsidRPr="007C37DE">
              <w:rPr>
                <w:spacing w:val="1"/>
              </w:rPr>
              <w:t xml:space="preserve"> </w:t>
            </w:r>
            <w:r w:rsidRPr="007C37DE">
              <w:lastRenderedPageBreak/>
              <w:t>времени,</w:t>
            </w:r>
            <w:r w:rsidRPr="007C37DE">
              <w:rPr>
                <w:spacing w:val="1"/>
              </w:rPr>
              <w:t xml:space="preserve"> </w:t>
            </w:r>
            <w:r w:rsidRPr="007C37DE">
              <w:t>при</w:t>
            </w:r>
            <w:r w:rsidRPr="007C37DE">
              <w:rPr>
                <w:spacing w:val="1"/>
              </w:rPr>
              <w:t xml:space="preserve"> </w:t>
            </w:r>
            <w:r w:rsidRPr="007C37DE">
              <w:t>выборке</w:t>
            </w:r>
            <w:r w:rsidRPr="007C37DE">
              <w:rPr>
                <w:spacing w:val="1"/>
              </w:rPr>
              <w:t xml:space="preserve"> </w:t>
            </w:r>
            <w:r w:rsidRPr="007C37DE">
              <w:t xml:space="preserve">сигнала ЭКГ должен выполняться мониторинг сегмента </w:t>
            </w:r>
            <w:r>
              <w:rPr>
                <w:lang w:val="en-US"/>
              </w:rPr>
              <w:t>ST</w:t>
            </w:r>
            <w:r w:rsidRPr="007C37DE">
              <w:t xml:space="preserve"> с построением тренда. Наличие возможности отображения данных в режиме реального времени и печать ЭКГ, регистрируемой одновременно</w:t>
            </w:r>
            <w:r w:rsidRPr="007C37DE">
              <w:rPr>
                <w:spacing w:val="-1"/>
              </w:rPr>
              <w:t xml:space="preserve"> </w:t>
            </w:r>
            <w:r w:rsidRPr="007C37DE">
              <w:t>в</w:t>
            </w:r>
            <w:r w:rsidRPr="007C37DE">
              <w:rPr>
                <w:spacing w:val="-2"/>
              </w:rPr>
              <w:t xml:space="preserve"> </w:t>
            </w:r>
            <w:r w:rsidRPr="007C37DE">
              <w:t>12</w:t>
            </w:r>
            <w:r w:rsidRPr="007C37DE">
              <w:rPr>
                <w:spacing w:val="-1"/>
              </w:rPr>
              <w:t xml:space="preserve"> </w:t>
            </w:r>
            <w:r w:rsidRPr="007C37DE">
              <w:t>отведениях,</w:t>
            </w:r>
            <w:r w:rsidRPr="007C37DE">
              <w:rPr>
                <w:spacing w:val="-1"/>
              </w:rPr>
              <w:t xml:space="preserve"> </w:t>
            </w:r>
            <w:r w:rsidRPr="007C37DE">
              <w:t>с усредненным</w:t>
            </w:r>
            <w:r w:rsidRPr="007C37DE">
              <w:rPr>
                <w:spacing w:val="-3"/>
              </w:rPr>
              <w:t xml:space="preserve"> </w:t>
            </w:r>
            <w:r w:rsidRPr="007C37DE">
              <w:t xml:space="preserve">шаблоном. Наличие возможности анализа сегмента </w:t>
            </w:r>
            <w:r>
              <w:rPr>
                <w:lang w:val="en-US"/>
              </w:rPr>
              <w:t>ST</w:t>
            </w:r>
            <w:r w:rsidRPr="007C37DE">
              <w:t xml:space="preserve"> при выборке сигнала ЭКГ; во время выборки сигнала ЭКГ</w:t>
            </w:r>
            <w:r w:rsidRPr="007C37DE">
              <w:rPr>
                <w:spacing w:val="1"/>
              </w:rPr>
              <w:t xml:space="preserve"> </w:t>
            </w:r>
            <w:r w:rsidRPr="007C37DE">
              <w:t>положение</w:t>
            </w:r>
            <w:r w:rsidRPr="007C37DE">
              <w:rPr>
                <w:spacing w:val="-2"/>
              </w:rPr>
              <w:t xml:space="preserve"> </w:t>
            </w:r>
            <w:r w:rsidRPr="007C37DE">
              <w:t>сегмента</w:t>
            </w:r>
            <w:r w:rsidRPr="007C37DE">
              <w:rPr>
                <w:spacing w:val="-2"/>
              </w:rPr>
              <w:t xml:space="preserve"> </w:t>
            </w:r>
            <w:r>
              <w:rPr>
                <w:lang w:val="en-US"/>
              </w:rPr>
              <w:t>ST</w:t>
            </w:r>
            <w:r w:rsidRPr="007C37DE">
              <w:rPr>
                <w:spacing w:val="-5"/>
              </w:rPr>
              <w:t xml:space="preserve"> </w:t>
            </w:r>
            <w:r w:rsidRPr="007C37DE">
              <w:t>можно</w:t>
            </w:r>
            <w:r w:rsidRPr="007C37DE">
              <w:rPr>
                <w:spacing w:val="-1"/>
              </w:rPr>
              <w:t xml:space="preserve"> </w:t>
            </w:r>
            <w:r w:rsidRPr="007C37DE">
              <w:t>регулировать. Наличие возможности формирования усредненных шаблонов по трем отведениям для анализа ритма на</w:t>
            </w:r>
            <w:r w:rsidRPr="007C37DE">
              <w:rPr>
                <w:spacing w:val="1"/>
              </w:rPr>
              <w:t xml:space="preserve"> </w:t>
            </w:r>
            <w:r w:rsidRPr="007C37DE">
              <w:t xml:space="preserve">каждом этапе, что должно давать возможность вести наблюдение за изменением сегментов </w:t>
            </w:r>
            <w:r>
              <w:rPr>
                <w:lang w:val="en-US"/>
              </w:rPr>
              <w:t>ST</w:t>
            </w:r>
            <w:r w:rsidRPr="007C37DE">
              <w:rPr>
                <w:spacing w:val="1"/>
              </w:rPr>
              <w:t xml:space="preserve"> </w:t>
            </w:r>
            <w:r w:rsidRPr="007C37DE">
              <w:t>при</w:t>
            </w:r>
            <w:r w:rsidRPr="007C37DE">
              <w:rPr>
                <w:spacing w:val="-1"/>
              </w:rPr>
              <w:t xml:space="preserve"> </w:t>
            </w:r>
            <w:r w:rsidRPr="007C37DE">
              <w:t>переходе</w:t>
            </w:r>
            <w:r w:rsidRPr="007C37DE">
              <w:rPr>
                <w:spacing w:val="-1"/>
              </w:rPr>
              <w:t xml:space="preserve"> </w:t>
            </w:r>
            <w:r w:rsidRPr="007C37DE">
              <w:t>к</w:t>
            </w:r>
            <w:r w:rsidRPr="007C37DE">
              <w:rPr>
                <w:spacing w:val="-1"/>
              </w:rPr>
              <w:t xml:space="preserve"> </w:t>
            </w:r>
            <w:r w:rsidRPr="007C37DE">
              <w:t>каждому</w:t>
            </w:r>
            <w:r w:rsidRPr="007C37DE">
              <w:rPr>
                <w:spacing w:val="-3"/>
              </w:rPr>
              <w:t xml:space="preserve"> </w:t>
            </w:r>
            <w:r w:rsidRPr="007C37DE">
              <w:t>следующему</w:t>
            </w:r>
            <w:r w:rsidRPr="007C37DE">
              <w:rPr>
                <w:spacing w:val="-6"/>
              </w:rPr>
              <w:t xml:space="preserve"> </w:t>
            </w:r>
            <w:r w:rsidRPr="007C37DE">
              <w:t>этапу. Наличие возможности автоматического формирования сложных отчетов, в том числе сводного отчета,</w:t>
            </w:r>
            <w:r w:rsidRPr="007C37DE">
              <w:rPr>
                <w:spacing w:val="1"/>
              </w:rPr>
              <w:t xml:space="preserve"> </w:t>
            </w:r>
            <w:r w:rsidRPr="007C37DE">
              <w:t>отчета о</w:t>
            </w:r>
            <w:r w:rsidRPr="007C37DE">
              <w:rPr>
                <w:spacing w:val="1"/>
              </w:rPr>
              <w:t xml:space="preserve"> </w:t>
            </w:r>
            <w:r w:rsidRPr="007C37DE">
              <w:t>диапазоне изменений</w:t>
            </w:r>
            <w:r w:rsidRPr="007C37DE">
              <w:rPr>
                <w:spacing w:val="1"/>
              </w:rPr>
              <w:t xml:space="preserve"> </w:t>
            </w:r>
            <w:r w:rsidRPr="007C37DE">
              <w:t xml:space="preserve">сегмента </w:t>
            </w:r>
            <w:r>
              <w:rPr>
                <w:lang w:val="en-US"/>
              </w:rPr>
              <w:t>ST</w:t>
            </w:r>
            <w:r w:rsidRPr="007C37DE">
              <w:t>, сводного</w:t>
            </w:r>
            <w:r w:rsidRPr="007C37DE">
              <w:rPr>
                <w:spacing w:val="1"/>
              </w:rPr>
              <w:t xml:space="preserve"> </w:t>
            </w:r>
            <w:r w:rsidRPr="007C37DE">
              <w:t>отчета по</w:t>
            </w:r>
            <w:r w:rsidRPr="007C37DE">
              <w:rPr>
                <w:spacing w:val="1"/>
              </w:rPr>
              <w:t xml:space="preserve"> </w:t>
            </w:r>
            <w:r w:rsidRPr="007C37DE">
              <w:t>усредненным</w:t>
            </w:r>
            <w:r w:rsidRPr="007C37DE">
              <w:rPr>
                <w:spacing w:val="1"/>
              </w:rPr>
              <w:t xml:space="preserve"> </w:t>
            </w:r>
            <w:r w:rsidRPr="007C37DE">
              <w:t>шаблонам,</w:t>
            </w:r>
            <w:r w:rsidRPr="007C37DE">
              <w:rPr>
                <w:spacing w:val="-1"/>
              </w:rPr>
              <w:t xml:space="preserve"> </w:t>
            </w:r>
            <w:r w:rsidRPr="007C37DE">
              <w:t>а</w:t>
            </w:r>
            <w:r w:rsidRPr="007C37DE">
              <w:rPr>
                <w:spacing w:val="-1"/>
              </w:rPr>
              <w:t xml:space="preserve"> </w:t>
            </w:r>
            <w:r w:rsidRPr="007C37DE">
              <w:t>также</w:t>
            </w:r>
            <w:r w:rsidRPr="007C37DE">
              <w:rPr>
                <w:spacing w:val="-2"/>
              </w:rPr>
              <w:t xml:space="preserve"> </w:t>
            </w:r>
            <w:r w:rsidRPr="007C37DE">
              <w:t>графического отчета</w:t>
            </w:r>
            <w:r w:rsidRPr="007C37DE">
              <w:rPr>
                <w:spacing w:val="-1"/>
              </w:rPr>
              <w:t xml:space="preserve"> </w:t>
            </w:r>
            <w:r w:rsidRPr="007C37DE">
              <w:t>о</w:t>
            </w:r>
            <w:r w:rsidRPr="007C37DE">
              <w:rPr>
                <w:spacing w:val="-1"/>
              </w:rPr>
              <w:t xml:space="preserve"> </w:t>
            </w:r>
            <w:r w:rsidRPr="007C37DE">
              <w:t>трендах. Наличие поддержки</w:t>
            </w:r>
            <w:r w:rsidRPr="007C37DE">
              <w:rPr>
                <w:spacing w:val="-8"/>
              </w:rPr>
              <w:t xml:space="preserve"> </w:t>
            </w:r>
            <w:r w:rsidRPr="007C37DE">
              <w:t>функции</w:t>
            </w:r>
            <w:r w:rsidRPr="007C37DE">
              <w:rPr>
                <w:spacing w:val="-5"/>
              </w:rPr>
              <w:t xml:space="preserve"> </w:t>
            </w:r>
            <w:r w:rsidRPr="007C37DE">
              <w:t>увеличения</w:t>
            </w:r>
            <w:r w:rsidRPr="007C37DE">
              <w:rPr>
                <w:spacing w:val="-8"/>
              </w:rPr>
              <w:t xml:space="preserve"> </w:t>
            </w:r>
            <w:r w:rsidRPr="007C37DE">
              <w:t>и</w:t>
            </w:r>
            <w:r w:rsidRPr="007C37DE">
              <w:rPr>
                <w:spacing w:val="-5"/>
              </w:rPr>
              <w:t xml:space="preserve"> </w:t>
            </w:r>
            <w:r w:rsidRPr="007C37DE">
              <w:t>уменьшения</w:t>
            </w:r>
            <w:r w:rsidRPr="007C37DE">
              <w:rPr>
                <w:spacing w:val="-6"/>
              </w:rPr>
              <w:t xml:space="preserve"> </w:t>
            </w:r>
            <w:r w:rsidRPr="007C37DE">
              <w:t>усредненных</w:t>
            </w:r>
            <w:r w:rsidRPr="007C37DE">
              <w:rPr>
                <w:spacing w:val="-6"/>
              </w:rPr>
              <w:t xml:space="preserve"> </w:t>
            </w:r>
            <w:r w:rsidRPr="007C37DE">
              <w:t xml:space="preserve">шаблонов. Должна быть предусмотрена функция сохранения файлов в формате </w:t>
            </w:r>
            <w:r>
              <w:rPr>
                <w:lang w:val="en-US"/>
              </w:rPr>
              <w:t>PDF</w:t>
            </w:r>
            <w:r w:rsidRPr="007C37DE">
              <w:t xml:space="preserve"> на флэш-накопителе</w:t>
            </w:r>
            <w:r w:rsidRPr="007C37DE">
              <w:rPr>
                <w:spacing w:val="1"/>
              </w:rPr>
              <w:t xml:space="preserve"> </w:t>
            </w:r>
            <w:r>
              <w:rPr>
                <w:lang w:val="en-US"/>
              </w:rPr>
              <w:t>USB</w:t>
            </w:r>
            <w:r w:rsidRPr="007C37DE">
              <w:t xml:space="preserve">, а также функция передачи файлов </w:t>
            </w:r>
            <w:r>
              <w:rPr>
                <w:lang w:val="en-US"/>
              </w:rPr>
              <w:t>PDF</w:t>
            </w:r>
            <w:r w:rsidRPr="007C37DE">
              <w:t xml:space="preserve"> на сервер с помощью встроенного</w:t>
            </w:r>
            <w:r w:rsidRPr="007C37DE">
              <w:rPr>
                <w:spacing w:val="1"/>
              </w:rPr>
              <w:t xml:space="preserve"> </w:t>
            </w:r>
            <w:r w:rsidRPr="007C37DE">
              <w:t>протокола</w:t>
            </w:r>
            <w:r w:rsidRPr="007C37DE">
              <w:rPr>
                <w:spacing w:val="-2"/>
              </w:rPr>
              <w:t xml:space="preserve"> </w:t>
            </w:r>
            <w:r>
              <w:rPr>
                <w:lang w:val="en-US"/>
              </w:rPr>
              <w:t>FTP</w:t>
            </w:r>
            <w:r w:rsidRPr="007C37DE">
              <w:t xml:space="preserve">. Должны быть предусмотрены  </w:t>
            </w:r>
            <w:r w:rsidRPr="007C37DE">
              <w:rPr>
                <w:spacing w:val="29"/>
              </w:rPr>
              <w:t xml:space="preserve"> </w:t>
            </w:r>
            <w:r w:rsidRPr="007C37DE">
              <w:t xml:space="preserve">классические   </w:t>
            </w:r>
            <w:r w:rsidRPr="007C37DE">
              <w:rPr>
                <w:spacing w:val="28"/>
              </w:rPr>
              <w:t xml:space="preserve"> </w:t>
            </w:r>
            <w:r w:rsidRPr="007C37DE">
              <w:t xml:space="preserve">протоколы   </w:t>
            </w:r>
            <w:r w:rsidRPr="007C37DE">
              <w:rPr>
                <w:spacing w:val="27"/>
              </w:rPr>
              <w:t xml:space="preserve"> </w:t>
            </w:r>
            <w:r w:rsidRPr="007C37DE">
              <w:t>нагрузочных проб с возможностью их редактировать и создавать новые. Пользовательский протокол должен содержать, не менее чем до 30 этапов выполнения нагрузочной пробы. Наличие возможности автоматического управления и автоматической регулировки скорости перемещения и угла наклона</w:t>
            </w:r>
            <w:r w:rsidRPr="007C37DE">
              <w:rPr>
                <w:spacing w:val="-2"/>
              </w:rPr>
              <w:t xml:space="preserve"> </w:t>
            </w:r>
            <w:r w:rsidRPr="007C37DE">
              <w:t>беговой</w:t>
            </w:r>
            <w:r w:rsidRPr="007C37DE">
              <w:rPr>
                <w:spacing w:val="-2"/>
              </w:rPr>
              <w:t xml:space="preserve"> </w:t>
            </w:r>
            <w:r w:rsidRPr="007C37DE">
              <w:t>дорожки,</w:t>
            </w:r>
            <w:r w:rsidRPr="007C37DE">
              <w:rPr>
                <w:spacing w:val="-1"/>
              </w:rPr>
              <w:t xml:space="preserve"> </w:t>
            </w:r>
            <w:r w:rsidRPr="007C37DE">
              <w:t>а</w:t>
            </w:r>
            <w:r w:rsidRPr="007C37DE">
              <w:rPr>
                <w:spacing w:val="-2"/>
              </w:rPr>
              <w:t xml:space="preserve"> </w:t>
            </w:r>
            <w:r w:rsidRPr="007C37DE">
              <w:t>также</w:t>
            </w:r>
            <w:r w:rsidRPr="007C37DE">
              <w:rPr>
                <w:spacing w:val="-3"/>
              </w:rPr>
              <w:t xml:space="preserve"> </w:t>
            </w:r>
            <w:r w:rsidRPr="007C37DE">
              <w:t>мощности</w:t>
            </w:r>
            <w:r w:rsidRPr="007C37DE">
              <w:rPr>
                <w:spacing w:val="-1"/>
              </w:rPr>
              <w:t xml:space="preserve"> </w:t>
            </w:r>
            <w:r w:rsidRPr="007C37DE">
              <w:t>велоэргометра. Должны поддерживаться</w:t>
            </w:r>
            <w:r w:rsidRPr="007C37DE">
              <w:rPr>
                <w:spacing w:val="-9"/>
              </w:rPr>
              <w:t xml:space="preserve"> </w:t>
            </w:r>
            <w:r w:rsidRPr="007C37DE">
              <w:t>многопрофильные</w:t>
            </w:r>
            <w:r w:rsidRPr="007C37DE">
              <w:rPr>
                <w:spacing w:val="-10"/>
              </w:rPr>
              <w:t xml:space="preserve"> </w:t>
            </w:r>
            <w:r w:rsidRPr="007C37DE">
              <w:t>беговые</w:t>
            </w:r>
            <w:r w:rsidRPr="007C37DE">
              <w:rPr>
                <w:spacing w:val="-9"/>
              </w:rPr>
              <w:t xml:space="preserve"> </w:t>
            </w:r>
            <w:r w:rsidRPr="007C37DE">
              <w:t>дорожки</w:t>
            </w:r>
            <w:r w:rsidRPr="007C37DE">
              <w:rPr>
                <w:spacing w:val="-10"/>
              </w:rPr>
              <w:t xml:space="preserve"> </w:t>
            </w:r>
            <w:r w:rsidRPr="007C37DE">
              <w:t>и</w:t>
            </w:r>
            <w:r w:rsidRPr="007C37DE">
              <w:rPr>
                <w:spacing w:val="-8"/>
              </w:rPr>
              <w:t xml:space="preserve"> </w:t>
            </w:r>
            <w:r w:rsidRPr="007C37DE">
              <w:lastRenderedPageBreak/>
              <w:t>велоэргометры.</w:t>
            </w:r>
          </w:p>
          <w:p w:rsidR="007C37DE" w:rsidRPr="007C37DE" w:rsidRDefault="007C37DE">
            <w:pPr>
              <w:pStyle w:val="a3"/>
              <w:spacing w:line="256" w:lineRule="auto"/>
            </w:pPr>
            <w:r w:rsidRPr="007C37DE">
              <w:t xml:space="preserve">Наличие автоматического режима, при котором данные ЭКГ можно анализировать, сохранять, распечатывать и передавать. Во время печати группы отведений должны переключаться автоматически, в соответствии с последовательностью отведений. Через заданный промежуток времени после распечатки кривых ЭКГ одной группы отведений, система должна автоматически переключаться на печать кривых ЭКГ другой группы отведений. В начале отчета ЭКГ должна печататься калибровочная метка. </w:t>
            </w:r>
          </w:p>
          <w:p w:rsidR="007C37DE" w:rsidRPr="007C37DE" w:rsidRDefault="007C37DE">
            <w:pPr>
              <w:pStyle w:val="a3"/>
              <w:spacing w:line="256" w:lineRule="auto"/>
            </w:pPr>
            <w:r w:rsidRPr="007C37DE">
              <w:t xml:space="preserve">Наличие ручного режима, при котором можно определять группу отведений, которая будет отображаться и распечатываться. </w:t>
            </w:r>
          </w:p>
          <w:p w:rsidR="007C37DE" w:rsidRPr="007C37DE" w:rsidRDefault="007C37DE">
            <w:pPr>
              <w:pStyle w:val="a3"/>
              <w:spacing w:line="256" w:lineRule="auto"/>
            </w:pPr>
            <w:r w:rsidRPr="007C37DE">
              <w:t>Наличие режима ритма, при котором данные ЭКГ можно сохранять и передавать. Наличие распечатки, не более чем 60-секундной кривой ЭКГ с одного отведения ритма, или, не более чем 20-секундные кривы ЭКГ с трех отведений ритма.</w:t>
            </w:r>
          </w:p>
          <w:p w:rsidR="007C37DE" w:rsidRPr="007C37DE" w:rsidRDefault="007C37DE">
            <w:pPr>
              <w:pStyle w:val="a3"/>
              <w:spacing w:line="256" w:lineRule="auto"/>
            </w:pPr>
            <w:r w:rsidRPr="007C37DE">
              <w:t xml:space="preserve">Наличие режима анализа </w:t>
            </w:r>
            <w:r>
              <w:rPr>
                <w:lang w:val="en-US"/>
              </w:rPr>
              <w:t>R</w:t>
            </w:r>
            <w:r w:rsidRPr="007C37DE">
              <w:t>-</w:t>
            </w:r>
            <w:r>
              <w:rPr>
                <w:lang w:val="en-US"/>
              </w:rPr>
              <w:t>R</w:t>
            </w:r>
            <w:r w:rsidRPr="007C37DE">
              <w:t xml:space="preserve">, при котором можно выбрать отведение для печати его гистограммы </w:t>
            </w:r>
            <w:r>
              <w:rPr>
                <w:lang w:val="en-US"/>
              </w:rPr>
              <w:t>R</w:t>
            </w:r>
            <w:r w:rsidRPr="007C37DE">
              <w:t>-</w:t>
            </w:r>
            <w:r>
              <w:rPr>
                <w:lang w:val="en-US"/>
              </w:rPr>
              <w:t>R</w:t>
            </w:r>
            <w:r w:rsidRPr="007C37DE">
              <w:t xml:space="preserve">, графика тренда </w:t>
            </w:r>
            <w:r>
              <w:rPr>
                <w:lang w:val="en-US"/>
              </w:rPr>
              <w:t>R</w:t>
            </w:r>
            <w:r w:rsidRPr="007C37DE">
              <w:t>-</w:t>
            </w:r>
            <w:r>
              <w:rPr>
                <w:lang w:val="en-US"/>
              </w:rPr>
              <w:t>R</w:t>
            </w:r>
            <w:r w:rsidRPr="007C37DE">
              <w:t xml:space="preserve">, не более чем 180-секундной сжатой кривой ЭКГ и значений интервалов </w:t>
            </w:r>
            <w:r>
              <w:rPr>
                <w:lang w:val="en-US"/>
              </w:rPr>
              <w:t>R</w:t>
            </w:r>
            <w:r w:rsidRPr="007C37DE">
              <w:t>-</w:t>
            </w:r>
            <w:r>
              <w:rPr>
                <w:lang w:val="en-US"/>
              </w:rPr>
              <w:t>R</w:t>
            </w:r>
            <w:r w:rsidRPr="007C37DE">
              <w:t>.</w:t>
            </w:r>
          </w:p>
          <w:p w:rsidR="007C37DE" w:rsidRPr="007C37DE" w:rsidRDefault="007C37DE">
            <w:pPr>
              <w:pStyle w:val="a3"/>
              <w:spacing w:line="256" w:lineRule="auto"/>
            </w:pPr>
            <w:r w:rsidRPr="007C37DE">
              <w:t xml:space="preserve">Наличие режима </w:t>
            </w:r>
            <w:proofErr w:type="spellStart"/>
            <w:r w:rsidRPr="007C37DE">
              <w:t>векторкардиографии</w:t>
            </w:r>
            <w:proofErr w:type="spellEnd"/>
            <w:r w:rsidRPr="007C37DE">
              <w:t xml:space="preserve"> с возможностью отображения кривых для осей </w:t>
            </w:r>
            <w:r>
              <w:rPr>
                <w:lang w:val="en-US"/>
              </w:rPr>
              <w:t>X</w:t>
            </w:r>
            <w:r w:rsidRPr="007C37DE">
              <w:t xml:space="preserve">, </w:t>
            </w:r>
            <w:r>
              <w:rPr>
                <w:lang w:val="en-US"/>
              </w:rPr>
              <w:t>Y</w:t>
            </w:r>
            <w:r w:rsidRPr="007C37DE">
              <w:t xml:space="preserve">, </w:t>
            </w:r>
            <w:r>
              <w:rPr>
                <w:lang w:val="en-US"/>
              </w:rPr>
              <w:t>Z</w:t>
            </w:r>
            <w:r w:rsidRPr="007C37DE">
              <w:t>, а также фронтальной, горизонтальной и сагиттальной плоскостей. Наличие возможности анализа полученного фрагмента ЭКГ продолжительностью, не более 10 сек. и печать векторных кривых, векторных петель, результатов измерений и диагностической информации.</w:t>
            </w:r>
          </w:p>
          <w:p w:rsidR="007C37DE" w:rsidRPr="007C37DE" w:rsidRDefault="007C37DE">
            <w:pPr>
              <w:pStyle w:val="a3"/>
              <w:spacing w:line="256" w:lineRule="auto"/>
            </w:pPr>
            <w:r w:rsidRPr="007C37DE">
              <w:t>Наличие автоматического обнаружения аритмии.</w:t>
            </w:r>
          </w:p>
          <w:p w:rsidR="007C37DE" w:rsidRPr="007C37DE" w:rsidRDefault="007C37DE">
            <w:pPr>
              <w:pStyle w:val="a3"/>
              <w:spacing w:line="256" w:lineRule="auto"/>
            </w:pPr>
            <w:r w:rsidRPr="007C37DE">
              <w:t>Наличие полной буквенно-цифровой клавиатуры.</w:t>
            </w:r>
          </w:p>
          <w:p w:rsidR="007C37DE" w:rsidRPr="007C37DE" w:rsidRDefault="007C37DE">
            <w:pPr>
              <w:pStyle w:val="a3"/>
              <w:spacing w:line="256" w:lineRule="auto"/>
            </w:pPr>
            <w:r w:rsidRPr="007C37DE">
              <w:lastRenderedPageBreak/>
              <w:t xml:space="preserve">ЭКГ должен иметь порт </w:t>
            </w:r>
            <w:r>
              <w:rPr>
                <w:lang w:val="en-US"/>
              </w:rPr>
              <w:t>Ethernet</w:t>
            </w:r>
            <w:r w:rsidRPr="007C37DE">
              <w:t xml:space="preserve">, возможность подключения </w:t>
            </w:r>
            <w:r>
              <w:rPr>
                <w:lang w:val="en-US"/>
              </w:rPr>
              <w:t>Wi</w:t>
            </w:r>
            <w:r w:rsidRPr="007C37DE">
              <w:t>-</w:t>
            </w:r>
            <w:r>
              <w:rPr>
                <w:lang w:val="en-US"/>
              </w:rPr>
              <w:t>Fi</w:t>
            </w:r>
            <w:r w:rsidRPr="007C37DE">
              <w:t xml:space="preserve">, </w:t>
            </w:r>
            <w:r>
              <w:rPr>
                <w:lang w:val="en-US"/>
              </w:rPr>
              <w:t>USB</w:t>
            </w:r>
            <w:r w:rsidRPr="007C37DE">
              <w:t xml:space="preserve"> порт для хранения и обработки ЭКГ с ПК. </w:t>
            </w:r>
          </w:p>
          <w:p w:rsidR="007C37DE" w:rsidRPr="007C37DE" w:rsidRDefault="007C37DE">
            <w:pPr>
              <w:pStyle w:val="a3"/>
              <w:spacing w:line="256" w:lineRule="auto"/>
              <w:rPr>
                <w:rFonts w:eastAsiaTheme="minorHAnsi"/>
                <w:lang w:eastAsia="ar-SA"/>
              </w:rPr>
            </w:pPr>
            <w:r w:rsidRPr="007C37DE">
              <w:t>Размер, не более: 420 мм ×330 мм ×120 мм. Вес, не более: 6.5кг. Требование к питанию 220 - 240</w:t>
            </w:r>
            <w:proofErr w:type="gramStart"/>
            <w:r w:rsidRPr="007C37DE">
              <w:t xml:space="preserve"> В</w:t>
            </w:r>
            <w:proofErr w:type="gramEnd"/>
            <w:r w:rsidRPr="007C37DE">
              <w:t xml:space="preserve"> (номинальное), 50/60. Автономное питание от аккумулятора, не менее 3 часов работы.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lastRenderedPageBreak/>
              <w:t xml:space="preserve">1 </w:t>
            </w:r>
            <w:proofErr w:type="spellStart"/>
            <w:r>
              <w:rPr>
                <w:lang w:val="en-US"/>
              </w:rPr>
              <w:t>шт</w:t>
            </w:r>
            <w:proofErr w:type="spellEnd"/>
            <w:r>
              <w:rPr>
                <w:lang w:val="en-US"/>
              </w:rPr>
              <w:t>.</w:t>
            </w:r>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10631" w:type="dxa"/>
            <w:gridSpan w:val="5"/>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rPr>
                <w:rFonts w:eastAsia="Calibri"/>
                <w:i/>
                <w:lang w:val="en-US" w:eastAsia="ar-SA"/>
              </w:rPr>
            </w:pPr>
            <w:proofErr w:type="spellStart"/>
            <w:r>
              <w:rPr>
                <w:i/>
                <w:lang w:val="en-US"/>
              </w:rPr>
              <w:t>Дополнительные</w:t>
            </w:r>
            <w:proofErr w:type="spellEnd"/>
            <w:r>
              <w:rPr>
                <w:i/>
                <w:lang w:val="en-US"/>
              </w:rPr>
              <w:t xml:space="preserve"> </w:t>
            </w:r>
            <w:proofErr w:type="spellStart"/>
            <w:r>
              <w:rPr>
                <w:i/>
                <w:lang w:val="en-US"/>
              </w:rPr>
              <w:t>комплектующие</w:t>
            </w:r>
            <w:proofErr w:type="spellEnd"/>
            <w:r>
              <w:rPr>
                <w:i/>
                <w:lang w:val="en-US"/>
              </w:rPr>
              <w:t>:</w:t>
            </w:r>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1</w:t>
            </w:r>
          </w:p>
        </w:tc>
        <w:tc>
          <w:tcPr>
            <w:tcW w:w="2785" w:type="dxa"/>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proofErr w:type="spellStart"/>
            <w:r>
              <w:rPr>
                <w:lang w:val="en-US"/>
              </w:rPr>
              <w:t>Сетевой</w:t>
            </w:r>
            <w:proofErr w:type="spellEnd"/>
            <w:r>
              <w:rPr>
                <w:lang w:val="en-US"/>
              </w:rPr>
              <w:t xml:space="preserve"> </w:t>
            </w:r>
            <w:proofErr w:type="spellStart"/>
            <w:r>
              <w:rPr>
                <w:lang w:val="en-US"/>
              </w:rPr>
              <w:t>кабель</w:t>
            </w:r>
            <w:proofErr w:type="spellEnd"/>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rFonts w:eastAsiaTheme="minorHAnsi"/>
                <w:lang w:eastAsia="ar-SA"/>
              </w:rPr>
            </w:pPr>
            <w:r w:rsidRPr="007C37DE">
              <w:t>Наличие сетевого кабеля для подключения электропитания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шт</w:t>
            </w:r>
            <w:proofErr w:type="spellEnd"/>
            <w:r>
              <w:rPr>
                <w:lang w:val="en-US"/>
              </w:rPr>
              <w:t>.</w:t>
            </w:r>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2</w:t>
            </w:r>
          </w:p>
        </w:tc>
        <w:tc>
          <w:tcPr>
            <w:tcW w:w="2785" w:type="dxa"/>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proofErr w:type="spellStart"/>
            <w:r>
              <w:rPr>
                <w:lang w:val="en-US"/>
              </w:rPr>
              <w:t>Перезаряжаемая</w:t>
            </w:r>
            <w:proofErr w:type="spellEnd"/>
            <w:r>
              <w:rPr>
                <w:lang w:val="en-US"/>
              </w:rPr>
              <w:t xml:space="preserve"> </w:t>
            </w:r>
            <w:proofErr w:type="spellStart"/>
            <w:r>
              <w:rPr>
                <w:lang w:val="en-US"/>
              </w:rPr>
              <w:t>литиевая</w:t>
            </w:r>
            <w:proofErr w:type="spellEnd"/>
            <w:r>
              <w:rPr>
                <w:lang w:val="en-US"/>
              </w:rPr>
              <w:t xml:space="preserve"> </w:t>
            </w:r>
            <w:proofErr w:type="spellStart"/>
            <w:r>
              <w:rPr>
                <w:lang w:val="en-US"/>
              </w:rPr>
              <w:t>батарея</w:t>
            </w:r>
            <w:proofErr w:type="spellEnd"/>
            <w:r>
              <w:rPr>
                <w:lang w:val="en-US"/>
              </w:rPr>
              <w:t xml:space="preserve"> </w:t>
            </w:r>
          </w:p>
        </w:tc>
        <w:tc>
          <w:tcPr>
            <w:tcW w:w="5771" w:type="dxa"/>
            <w:tcBorders>
              <w:top w:val="single" w:sz="4" w:space="0" w:color="000000"/>
              <w:left w:val="single" w:sz="4" w:space="0" w:color="000000"/>
              <w:bottom w:val="single" w:sz="4" w:space="0" w:color="000000"/>
              <w:right w:val="nil"/>
            </w:tcBorders>
            <w:hideMark/>
          </w:tcPr>
          <w:p w:rsidR="007C37DE" w:rsidRDefault="007C37DE">
            <w:pPr>
              <w:pStyle w:val="a3"/>
              <w:spacing w:line="256" w:lineRule="auto"/>
              <w:rPr>
                <w:rFonts w:eastAsiaTheme="minorHAnsi"/>
                <w:lang w:val="fr-MC" w:eastAsia="ar-SA"/>
              </w:rPr>
            </w:pPr>
            <w:r w:rsidRPr="007C37DE">
              <w:t>Наличие п</w:t>
            </w:r>
            <w:r>
              <w:rPr>
                <w:lang w:val="fr-MC"/>
              </w:rPr>
              <w:t>ерезаряжаем</w:t>
            </w:r>
            <w:r w:rsidRPr="007C37DE">
              <w:t>ой</w:t>
            </w:r>
            <w:r>
              <w:rPr>
                <w:lang w:val="fr-MC"/>
              </w:rPr>
              <w:t xml:space="preserve"> литиев</w:t>
            </w:r>
            <w:r w:rsidRPr="007C37DE">
              <w:t>ой</w:t>
            </w:r>
            <w:r>
              <w:rPr>
                <w:lang w:val="fr-MC"/>
              </w:rPr>
              <w:t xml:space="preserve"> батаре</w:t>
            </w:r>
            <w:r w:rsidRPr="007C37DE">
              <w:t xml:space="preserve">и, емкостью не менее </w:t>
            </w:r>
            <w:r>
              <w:rPr>
                <w:lang w:val="fr-MC"/>
              </w:rPr>
              <w:t>4400 mAH</w:t>
            </w:r>
            <w:r w:rsidRPr="007C37DE">
              <w:t xml:space="preserve"> для автономной работы во время отключения электропитания. </w:t>
            </w:r>
            <w:proofErr w:type="spellStart"/>
            <w:r>
              <w:rPr>
                <w:lang w:val="en-US"/>
              </w:rPr>
              <w:t>Автономное</w:t>
            </w:r>
            <w:proofErr w:type="spellEnd"/>
            <w:r>
              <w:rPr>
                <w:lang w:val="en-US"/>
              </w:rPr>
              <w:t xml:space="preserve"> </w:t>
            </w:r>
            <w:proofErr w:type="spellStart"/>
            <w:r>
              <w:rPr>
                <w:lang w:val="en-US"/>
              </w:rPr>
              <w:t>время</w:t>
            </w:r>
            <w:proofErr w:type="spellEnd"/>
            <w:r>
              <w:rPr>
                <w:lang w:val="en-US"/>
              </w:rPr>
              <w:t xml:space="preserve"> </w:t>
            </w:r>
            <w:proofErr w:type="spellStart"/>
            <w:r>
              <w:rPr>
                <w:lang w:val="en-US"/>
              </w:rPr>
              <w:t>работы</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менее</w:t>
            </w:r>
            <w:proofErr w:type="spellEnd"/>
            <w:r>
              <w:rPr>
                <w:lang w:val="en-US"/>
              </w:rPr>
              <w:t xml:space="preserve"> 3 </w:t>
            </w:r>
            <w:proofErr w:type="spellStart"/>
            <w:r>
              <w:rPr>
                <w:lang w:val="en-US"/>
              </w:rPr>
              <w:t>часов</w:t>
            </w:r>
            <w:proofErr w:type="spellEnd"/>
            <w:r>
              <w:rPr>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шт</w:t>
            </w:r>
            <w:proofErr w:type="spellEnd"/>
            <w:r>
              <w:rPr>
                <w:lang w:val="en-US"/>
              </w:rPr>
              <w:t>.</w:t>
            </w:r>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3</w:t>
            </w:r>
          </w:p>
        </w:tc>
        <w:tc>
          <w:tcPr>
            <w:tcW w:w="2785" w:type="dxa"/>
            <w:tcBorders>
              <w:top w:val="single" w:sz="4" w:space="0" w:color="000000"/>
              <w:left w:val="single" w:sz="4" w:space="0" w:color="000000"/>
              <w:bottom w:val="single" w:sz="4" w:space="0" w:color="000000"/>
              <w:right w:val="nil"/>
            </w:tcBorders>
            <w:vAlign w:val="center"/>
            <w:hideMark/>
          </w:tcPr>
          <w:p w:rsidR="007C37DE" w:rsidRPr="007C37DE" w:rsidRDefault="007C37DE">
            <w:pPr>
              <w:pStyle w:val="a3"/>
              <w:spacing w:line="256" w:lineRule="auto"/>
              <w:rPr>
                <w:rFonts w:eastAsiaTheme="minorHAnsi"/>
                <w:lang w:eastAsia="ar-SA"/>
              </w:rPr>
            </w:pPr>
            <w:r w:rsidRPr="007C37DE">
              <w:t xml:space="preserve">Многоразовый грудной </w:t>
            </w:r>
            <w:proofErr w:type="gramStart"/>
            <w:r w:rsidRPr="007C37DE">
              <w:t>электрод</w:t>
            </w:r>
            <w:proofErr w:type="gramEnd"/>
            <w:r w:rsidRPr="007C37DE">
              <w:t xml:space="preserve"> присасывающийся для взрослых </w:t>
            </w:r>
          </w:p>
        </w:tc>
        <w:tc>
          <w:tcPr>
            <w:tcW w:w="5771" w:type="dxa"/>
            <w:tcBorders>
              <w:top w:val="single" w:sz="4" w:space="0" w:color="000000"/>
              <w:left w:val="single" w:sz="4" w:space="0" w:color="000000"/>
              <w:bottom w:val="single" w:sz="4" w:space="0" w:color="000000"/>
              <w:right w:val="nil"/>
            </w:tcBorders>
            <w:hideMark/>
          </w:tcPr>
          <w:p w:rsidR="007C37DE" w:rsidRDefault="007C37DE">
            <w:pPr>
              <w:pStyle w:val="a3"/>
              <w:spacing w:line="256" w:lineRule="auto"/>
              <w:rPr>
                <w:rFonts w:eastAsiaTheme="minorHAnsi"/>
                <w:lang w:val="en-US" w:eastAsia="ar-SA"/>
              </w:rPr>
            </w:pPr>
            <w:r w:rsidRPr="007C37DE">
              <w:t>Наличие м</w:t>
            </w:r>
            <w:r>
              <w:rPr>
                <w:lang w:val="fr-MC"/>
              </w:rPr>
              <w:t>ногоразов</w:t>
            </w:r>
            <w:r w:rsidRPr="007C37DE">
              <w:t>ого</w:t>
            </w:r>
            <w:r>
              <w:rPr>
                <w:lang w:val="fr-MC"/>
              </w:rPr>
              <w:t xml:space="preserve"> грудно</w:t>
            </w:r>
            <w:r w:rsidRPr="007C37DE">
              <w:t>го</w:t>
            </w:r>
            <w:r>
              <w:rPr>
                <w:lang w:val="fr-MC"/>
              </w:rPr>
              <w:t xml:space="preserve"> электрод</w:t>
            </w:r>
            <w:r w:rsidRPr="007C37DE">
              <w:t>а,</w:t>
            </w:r>
            <w:r>
              <w:rPr>
                <w:lang w:val="fr-MC"/>
              </w:rPr>
              <w:t xml:space="preserve"> присасывающ</w:t>
            </w:r>
            <w:proofErr w:type="spellStart"/>
            <w:r w:rsidRPr="007C37DE">
              <w:t>егося</w:t>
            </w:r>
            <w:proofErr w:type="spellEnd"/>
            <w:r w:rsidRPr="007C37DE">
              <w:t xml:space="preserve">, </w:t>
            </w:r>
            <w:r>
              <w:rPr>
                <w:lang w:val="fr-MC"/>
              </w:rPr>
              <w:t>для взрослых</w:t>
            </w:r>
            <w:r w:rsidRPr="007C37DE">
              <w:t xml:space="preserve">, не менее </w:t>
            </w:r>
            <w:r>
              <w:rPr>
                <w:lang w:val="fr-MC"/>
              </w:rPr>
              <w:t>6 шт.</w:t>
            </w:r>
            <w:r w:rsidRPr="007C37DE">
              <w:t xml:space="preserve"> в упаковке</w:t>
            </w:r>
            <w:r>
              <w:rPr>
                <w:lang w:val="fr-MC"/>
              </w:rPr>
              <w:t>, совместим</w:t>
            </w:r>
            <w:r w:rsidRPr="007C37DE">
              <w:t>ого</w:t>
            </w:r>
            <w:r>
              <w:rPr>
                <w:lang w:val="fr-MC"/>
              </w:rPr>
              <w:t xml:space="preserve"> с ф</w:t>
            </w:r>
            <w:proofErr w:type="gramStart"/>
            <w:r>
              <w:rPr>
                <w:lang w:val="fr-MC"/>
              </w:rPr>
              <w:t>4</w:t>
            </w:r>
            <w:proofErr w:type="gramEnd"/>
            <w:r w:rsidRPr="007C37DE">
              <w:t xml:space="preserve"> мм.</w:t>
            </w:r>
            <w:r>
              <w:rPr>
                <w:lang w:val="fr-MC"/>
              </w:rPr>
              <w:t xml:space="preserve"> ЭКГ кабелем</w:t>
            </w:r>
            <w:r>
              <w:rPr>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упаковка</w:t>
            </w:r>
            <w:proofErr w:type="spellEnd"/>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4</w:t>
            </w:r>
          </w:p>
        </w:tc>
        <w:tc>
          <w:tcPr>
            <w:tcW w:w="2785" w:type="dxa"/>
            <w:tcBorders>
              <w:top w:val="single" w:sz="4" w:space="0" w:color="000000"/>
              <w:left w:val="single" w:sz="4" w:space="0" w:color="000000"/>
              <w:bottom w:val="single" w:sz="4" w:space="0" w:color="000000"/>
              <w:right w:val="nil"/>
            </w:tcBorders>
            <w:vAlign w:val="center"/>
            <w:hideMark/>
          </w:tcPr>
          <w:p w:rsidR="007C37DE" w:rsidRPr="007C37DE" w:rsidRDefault="007C37DE">
            <w:pPr>
              <w:pStyle w:val="a3"/>
              <w:spacing w:line="256" w:lineRule="auto"/>
              <w:rPr>
                <w:rFonts w:eastAsiaTheme="minorHAnsi"/>
                <w:lang w:eastAsia="ar-SA"/>
              </w:rPr>
            </w:pPr>
            <w:r w:rsidRPr="007C37DE">
              <w:t xml:space="preserve">Многоразовый прижимной электрод на конечности, для взрослых </w:t>
            </w:r>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rFonts w:eastAsiaTheme="minorHAnsi"/>
                <w:lang w:eastAsia="ar-SA"/>
              </w:rPr>
            </w:pPr>
            <w:r w:rsidRPr="007C37DE">
              <w:t>Наличие м</w:t>
            </w:r>
            <w:r>
              <w:rPr>
                <w:lang w:val="fr-MC"/>
              </w:rPr>
              <w:t>ногоразов</w:t>
            </w:r>
            <w:r w:rsidRPr="007C37DE">
              <w:t>ого</w:t>
            </w:r>
            <w:r>
              <w:rPr>
                <w:lang w:val="fr-MC"/>
              </w:rPr>
              <w:t xml:space="preserve"> прижимно</w:t>
            </w:r>
            <w:r w:rsidRPr="007C37DE">
              <w:t>го</w:t>
            </w:r>
            <w:r>
              <w:rPr>
                <w:lang w:val="fr-MC"/>
              </w:rPr>
              <w:t xml:space="preserve"> электрод</w:t>
            </w:r>
            <w:r w:rsidRPr="007C37DE">
              <w:t>а</w:t>
            </w:r>
            <w:r>
              <w:rPr>
                <w:lang w:val="fr-MC"/>
              </w:rPr>
              <w:t xml:space="preserve"> на конечности, для взрослых</w:t>
            </w:r>
            <w:r w:rsidRPr="007C37DE">
              <w:t xml:space="preserve">, не менее </w:t>
            </w:r>
            <w:r>
              <w:rPr>
                <w:lang w:val="fr-MC"/>
              </w:rPr>
              <w:t>4 шт</w:t>
            </w:r>
            <w:r w:rsidRPr="007C37DE">
              <w:t>. в упаковке</w:t>
            </w:r>
            <w:r>
              <w:rPr>
                <w:lang w:val="fr-MC"/>
              </w:rPr>
              <w:t>, совместим</w:t>
            </w:r>
            <w:r w:rsidRPr="007C37DE">
              <w:t>ого</w:t>
            </w:r>
            <w:r>
              <w:rPr>
                <w:lang w:val="fr-MC"/>
              </w:rPr>
              <w:t xml:space="preserve"> с ЭКГ кабелем ф</w:t>
            </w:r>
            <w:proofErr w:type="gramStart"/>
            <w:r>
              <w:rPr>
                <w:lang w:val="fr-MC"/>
              </w:rPr>
              <w:t>4</w:t>
            </w:r>
            <w:proofErr w:type="gramEnd"/>
            <w:r w:rsidRPr="007C37DE">
              <w:t xml:space="preserve"> мм.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упаковка</w:t>
            </w:r>
            <w:proofErr w:type="spellEnd"/>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5</w:t>
            </w:r>
          </w:p>
        </w:tc>
        <w:tc>
          <w:tcPr>
            <w:tcW w:w="2785" w:type="dxa"/>
            <w:tcBorders>
              <w:top w:val="single" w:sz="4" w:space="0" w:color="000000"/>
              <w:left w:val="single" w:sz="4" w:space="0" w:color="000000"/>
              <w:bottom w:val="single" w:sz="4" w:space="0" w:color="000000"/>
              <w:right w:val="nil"/>
            </w:tcBorders>
            <w:vAlign w:val="center"/>
            <w:hideMark/>
          </w:tcPr>
          <w:p w:rsidR="007C37DE" w:rsidRPr="007C37DE" w:rsidRDefault="007C37DE">
            <w:pPr>
              <w:pStyle w:val="a3"/>
              <w:spacing w:line="256" w:lineRule="auto"/>
              <w:rPr>
                <w:rFonts w:eastAsiaTheme="minorHAnsi"/>
                <w:lang w:eastAsia="ar-SA"/>
              </w:rPr>
            </w:pPr>
            <w:r w:rsidRPr="007C37DE">
              <w:t xml:space="preserve">Многоразовый грудной </w:t>
            </w:r>
            <w:proofErr w:type="gramStart"/>
            <w:r w:rsidRPr="007C37DE">
              <w:t>электрод</w:t>
            </w:r>
            <w:proofErr w:type="gramEnd"/>
            <w:r w:rsidRPr="007C37DE">
              <w:t xml:space="preserve"> присасывающийся для детей</w:t>
            </w:r>
          </w:p>
        </w:tc>
        <w:tc>
          <w:tcPr>
            <w:tcW w:w="5771" w:type="dxa"/>
            <w:tcBorders>
              <w:top w:val="single" w:sz="4" w:space="0" w:color="000000"/>
              <w:left w:val="single" w:sz="4" w:space="0" w:color="000000"/>
              <w:bottom w:val="single" w:sz="4" w:space="0" w:color="000000"/>
              <w:right w:val="nil"/>
            </w:tcBorders>
            <w:hideMark/>
          </w:tcPr>
          <w:p w:rsidR="007C37DE" w:rsidRDefault="007C37DE">
            <w:pPr>
              <w:pStyle w:val="a3"/>
              <w:spacing w:line="256" w:lineRule="auto"/>
              <w:rPr>
                <w:rFonts w:eastAsiaTheme="minorHAnsi"/>
                <w:lang w:val="en-US" w:eastAsia="ar-SA"/>
              </w:rPr>
            </w:pPr>
            <w:r w:rsidRPr="007C37DE">
              <w:t>Наличие м</w:t>
            </w:r>
            <w:r>
              <w:rPr>
                <w:lang w:val="fr-MC"/>
              </w:rPr>
              <w:t>ногоразов</w:t>
            </w:r>
            <w:r w:rsidRPr="007C37DE">
              <w:t>ого</w:t>
            </w:r>
            <w:r>
              <w:rPr>
                <w:lang w:val="fr-MC"/>
              </w:rPr>
              <w:t xml:space="preserve"> грудно</w:t>
            </w:r>
            <w:r w:rsidRPr="007C37DE">
              <w:t>го</w:t>
            </w:r>
            <w:r>
              <w:rPr>
                <w:lang w:val="fr-MC"/>
              </w:rPr>
              <w:t xml:space="preserve"> электрод</w:t>
            </w:r>
            <w:r w:rsidRPr="007C37DE">
              <w:t>а,</w:t>
            </w:r>
            <w:r>
              <w:rPr>
                <w:lang w:val="fr-MC"/>
              </w:rPr>
              <w:t xml:space="preserve"> присасывающ</w:t>
            </w:r>
            <w:proofErr w:type="spellStart"/>
            <w:r w:rsidRPr="007C37DE">
              <w:t>егося</w:t>
            </w:r>
            <w:proofErr w:type="spellEnd"/>
            <w:r w:rsidRPr="007C37DE">
              <w:t>,</w:t>
            </w:r>
            <w:r>
              <w:rPr>
                <w:lang w:val="fr-MC"/>
              </w:rPr>
              <w:t xml:space="preserve"> для </w:t>
            </w:r>
            <w:r w:rsidRPr="007C37DE">
              <w:t xml:space="preserve">детей, не менее </w:t>
            </w:r>
            <w:r>
              <w:rPr>
                <w:lang w:val="fr-MC"/>
              </w:rPr>
              <w:t>6 шт.</w:t>
            </w:r>
            <w:r w:rsidRPr="007C37DE">
              <w:t xml:space="preserve"> в упаковке</w:t>
            </w:r>
            <w:r>
              <w:rPr>
                <w:lang w:val="fr-MC"/>
              </w:rPr>
              <w:t>, совместим</w:t>
            </w:r>
            <w:r w:rsidRPr="007C37DE">
              <w:t>ого</w:t>
            </w:r>
            <w:r>
              <w:rPr>
                <w:lang w:val="fr-MC"/>
              </w:rPr>
              <w:t xml:space="preserve"> с ф</w:t>
            </w:r>
            <w:proofErr w:type="gramStart"/>
            <w:r>
              <w:rPr>
                <w:lang w:val="fr-MC"/>
              </w:rPr>
              <w:t>4</w:t>
            </w:r>
            <w:proofErr w:type="gramEnd"/>
            <w:r w:rsidRPr="007C37DE">
              <w:t xml:space="preserve"> мм.</w:t>
            </w:r>
            <w:r>
              <w:rPr>
                <w:lang w:val="fr-MC"/>
              </w:rPr>
              <w:t xml:space="preserve"> ЭКГ кабелем</w:t>
            </w:r>
            <w:r>
              <w:rPr>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упаковка</w:t>
            </w:r>
            <w:proofErr w:type="spellEnd"/>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6</w:t>
            </w:r>
          </w:p>
        </w:tc>
        <w:tc>
          <w:tcPr>
            <w:tcW w:w="2785" w:type="dxa"/>
            <w:tcBorders>
              <w:top w:val="single" w:sz="4" w:space="0" w:color="000000"/>
              <w:left w:val="single" w:sz="4" w:space="0" w:color="000000"/>
              <w:bottom w:val="single" w:sz="4" w:space="0" w:color="000000"/>
              <w:right w:val="nil"/>
            </w:tcBorders>
            <w:vAlign w:val="center"/>
            <w:hideMark/>
          </w:tcPr>
          <w:p w:rsidR="007C37DE" w:rsidRPr="007C37DE" w:rsidRDefault="007C37DE">
            <w:pPr>
              <w:pStyle w:val="a3"/>
              <w:spacing w:line="256" w:lineRule="auto"/>
              <w:rPr>
                <w:rFonts w:eastAsiaTheme="minorHAnsi"/>
                <w:lang w:eastAsia="ar-SA"/>
              </w:rPr>
            </w:pPr>
            <w:r w:rsidRPr="007C37DE">
              <w:t>Многоразовый прижимной электрод на конечности, для детей</w:t>
            </w:r>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rFonts w:eastAsiaTheme="minorHAnsi"/>
                <w:lang w:eastAsia="ar-SA"/>
              </w:rPr>
            </w:pPr>
            <w:r w:rsidRPr="007C37DE">
              <w:t>Наличие м</w:t>
            </w:r>
            <w:r>
              <w:rPr>
                <w:lang w:val="fr-MC"/>
              </w:rPr>
              <w:t>ногоразов</w:t>
            </w:r>
            <w:r w:rsidRPr="007C37DE">
              <w:t>ого</w:t>
            </w:r>
            <w:r>
              <w:rPr>
                <w:lang w:val="fr-MC"/>
              </w:rPr>
              <w:t xml:space="preserve"> прижимно</w:t>
            </w:r>
            <w:r w:rsidRPr="007C37DE">
              <w:t>го</w:t>
            </w:r>
            <w:r>
              <w:rPr>
                <w:lang w:val="fr-MC"/>
              </w:rPr>
              <w:t xml:space="preserve"> электрод</w:t>
            </w:r>
            <w:r w:rsidRPr="007C37DE">
              <w:t>а</w:t>
            </w:r>
            <w:r>
              <w:rPr>
                <w:lang w:val="fr-MC"/>
              </w:rPr>
              <w:t xml:space="preserve"> на конечности, для </w:t>
            </w:r>
            <w:r w:rsidRPr="007C37DE">
              <w:t>детей,</w:t>
            </w:r>
            <w:r>
              <w:rPr>
                <w:lang w:val="fr-MC"/>
              </w:rPr>
              <w:t xml:space="preserve"> </w:t>
            </w:r>
            <w:r w:rsidRPr="007C37DE">
              <w:t xml:space="preserve">не менее </w:t>
            </w:r>
            <w:r>
              <w:rPr>
                <w:lang w:val="fr-MC"/>
              </w:rPr>
              <w:t>4 шт</w:t>
            </w:r>
            <w:r w:rsidRPr="007C37DE">
              <w:t>. в упаковке</w:t>
            </w:r>
            <w:r>
              <w:rPr>
                <w:lang w:val="fr-MC"/>
              </w:rPr>
              <w:t>, совместим</w:t>
            </w:r>
            <w:r w:rsidRPr="007C37DE">
              <w:t>ого</w:t>
            </w:r>
            <w:r>
              <w:rPr>
                <w:lang w:val="fr-MC"/>
              </w:rPr>
              <w:t xml:space="preserve"> с ЭКГ кабелем ф</w:t>
            </w:r>
            <w:proofErr w:type="gramStart"/>
            <w:r>
              <w:rPr>
                <w:lang w:val="fr-MC"/>
              </w:rPr>
              <w:t>4</w:t>
            </w:r>
            <w:proofErr w:type="gramEnd"/>
            <w:r w:rsidRPr="007C37DE">
              <w:t xml:space="preserve"> мм.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упаковка</w:t>
            </w:r>
            <w:proofErr w:type="spellEnd"/>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7</w:t>
            </w:r>
          </w:p>
        </w:tc>
        <w:tc>
          <w:tcPr>
            <w:tcW w:w="2785" w:type="dxa"/>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r>
              <w:rPr>
                <w:lang w:val="en-US"/>
              </w:rPr>
              <w:t xml:space="preserve">ЭКГ </w:t>
            </w:r>
            <w:proofErr w:type="spellStart"/>
            <w:r>
              <w:rPr>
                <w:lang w:val="en-US"/>
              </w:rPr>
              <w:t>кабель</w:t>
            </w:r>
            <w:proofErr w:type="spellEnd"/>
            <w:r>
              <w:rPr>
                <w:lang w:val="en-US"/>
              </w:rPr>
              <w:t xml:space="preserve"> </w:t>
            </w:r>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color w:val="333333"/>
              </w:rPr>
            </w:pPr>
            <w:r w:rsidRPr="007C37DE">
              <w:t>Наличие</w:t>
            </w:r>
            <w:r w:rsidRPr="007C37DE">
              <w:rPr>
                <w:color w:val="333333"/>
              </w:rPr>
              <w:t xml:space="preserve"> ЭКГ кабеля (</w:t>
            </w:r>
            <w:r>
              <w:rPr>
                <w:color w:val="333333"/>
                <w:lang w:val="en-US"/>
              </w:rPr>
              <w:t>IEC</w:t>
            </w:r>
            <w:r w:rsidRPr="007C37DE">
              <w:rPr>
                <w:color w:val="333333"/>
              </w:rPr>
              <w:t xml:space="preserve">) на, не менее чем 12 отведений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шт</w:t>
            </w:r>
            <w:proofErr w:type="spellEnd"/>
            <w:r>
              <w:rPr>
                <w:lang w:val="en-US"/>
              </w:rPr>
              <w:t>.</w:t>
            </w:r>
          </w:p>
        </w:tc>
      </w:tr>
      <w:tr w:rsidR="007C37DE" w:rsidTr="007C37DE">
        <w:trPr>
          <w:trHeight w:val="274"/>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516" w:type="dxa"/>
            <w:gridSpan w:val="2"/>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8</w:t>
            </w:r>
          </w:p>
        </w:tc>
        <w:tc>
          <w:tcPr>
            <w:tcW w:w="2785" w:type="dxa"/>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proofErr w:type="spellStart"/>
            <w:r>
              <w:rPr>
                <w:lang w:val="en-US"/>
              </w:rPr>
              <w:t>Кабель</w:t>
            </w:r>
            <w:proofErr w:type="spellEnd"/>
            <w:r>
              <w:rPr>
                <w:lang w:val="en-US"/>
              </w:rPr>
              <w:t xml:space="preserve"> </w:t>
            </w:r>
            <w:proofErr w:type="spellStart"/>
            <w:r>
              <w:rPr>
                <w:lang w:val="en-US"/>
              </w:rPr>
              <w:t>заземления</w:t>
            </w:r>
            <w:proofErr w:type="spellEnd"/>
          </w:p>
        </w:tc>
        <w:tc>
          <w:tcPr>
            <w:tcW w:w="5771" w:type="dxa"/>
            <w:tcBorders>
              <w:top w:val="single" w:sz="4" w:space="0" w:color="000000"/>
              <w:left w:val="single" w:sz="4" w:space="0" w:color="000000"/>
              <w:bottom w:val="single" w:sz="4" w:space="0" w:color="000000"/>
              <w:right w:val="nil"/>
            </w:tcBorders>
            <w:hideMark/>
          </w:tcPr>
          <w:p w:rsidR="007C37DE" w:rsidRDefault="007C37DE">
            <w:pPr>
              <w:pStyle w:val="a3"/>
              <w:spacing w:line="256" w:lineRule="auto"/>
              <w:rPr>
                <w:color w:val="333333"/>
                <w:lang w:val="en-US"/>
              </w:rPr>
            </w:pPr>
            <w:proofErr w:type="spellStart"/>
            <w:r>
              <w:rPr>
                <w:color w:val="333333"/>
                <w:lang w:val="en-US"/>
              </w:rPr>
              <w:t>Наличие</w:t>
            </w:r>
            <w:proofErr w:type="spellEnd"/>
            <w:r>
              <w:rPr>
                <w:color w:val="333333"/>
                <w:lang w:val="en-US"/>
              </w:rPr>
              <w:t xml:space="preserve"> </w:t>
            </w:r>
            <w:proofErr w:type="spellStart"/>
            <w:r>
              <w:rPr>
                <w:color w:val="333333"/>
                <w:lang w:val="en-US"/>
              </w:rPr>
              <w:t>кабеля</w:t>
            </w:r>
            <w:proofErr w:type="spellEnd"/>
            <w:r>
              <w:rPr>
                <w:color w:val="333333"/>
                <w:lang w:val="en-US"/>
              </w:rPr>
              <w:t xml:space="preserve"> </w:t>
            </w:r>
            <w:proofErr w:type="spellStart"/>
            <w:r>
              <w:rPr>
                <w:color w:val="333333"/>
                <w:lang w:val="en-US"/>
              </w:rPr>
              <w:t>заземления</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suppressAutoHyphens/>
              <w:jc w:val="center"/>
              <w:rPr>
                <w:rFonts w:eastAsia="Calibri"/>
                <w:lang w:val="en-US" w:eastAsia="ar-SA"/>
              </w:rPr>
            </w:pPr>
            <w:r>
              <w:rPr>
                <w:lang w:val="en-US"/>
              </w:rPr>
              <w:t xml:space="preserve">1 </w:t>
            </w:r>
            <w:proofErr w:type="spellStart"/>
            <w:r>
              <w:rPr>
                <w:lang w:val="en-US"/>
              </w:rPr>
              <w:t>шт</w:t>
            </w:r>
            <w:proofErr w:type="spellEnd"/>
            <w:r>
              <w:rPr>
                <w:lang w:val="en-US"/>
              </w:rPr>
              <w:t>.</w:t>
            </w:r>
          </w:p>
        </w:tc>
      </w:tr>
      <w:tr w:rsidR="007C37DE" w:rsidTr="007C37DE">
        <w:trPr>
          <w:trHeight w:val="141"/>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10631" w:type="dxa"/>
            <w:gridSpan w:val="5"/>
            <w:tcBorders>
              <w:top w:val="single" w:sz="4" w:space="0" w:color="000000"/>
              <w:left w:val="single" w:sz="4" w:space="0" w:color="000000"/>
              <w:bottom w:val="single" w:sz="4" w:space="0" w:color="000000"/>
              <w:right w:val="single" w:sz="4" w:space="0" w:color="000000"/>
            </w:tcBorders>
            <w:vAlign w:val="center"/>
            <w:hideMark/>
          </w:tcPr>
          <w:p w:rsidR="007C37DE" w:rsidRPr="007C37DE" w:rsidRDefault="007C37DE">
            <w:pPr>
              <w:suppressAutoHyphens/>
              <w:snapToGrid w:val="0"/>
              <w:rPr>
                <w:i/>
                <w:lang w:eastAsia="ar-SA"/>
              </w:rPr>
            </w:pPr>
            <w:r w:rsidRPr="007C37DE">
              <w:rPr>
                <w:i/>
              </w:rPr>
              <w:t>Расходные материалы и изнашиваемые узлы:</w:t>
            </w:r>
          </w:p>
        </w:tc>
      </w:tr>
      <w:tr w:rsidR="007C37DE" w:rsidTr="007C37DE">
        <w:trPr>
          <w:trHeight w:val="141"/>
        </w:trPr>
        <w:tc>
          <w:tcPr>
            <w:tcW w:w="850" w:type="dxa"/>
            <w:vMerge/>
            <w:tcBorders>
              <w:top w:val="single" w:sz="4" w:space="0" w:color="000000"/>
              <w:left w:val="single" w:sz="4" w:space="0" w:color="000000"/>
              <w:bottom w:val="single" w:sz="4" w:space="0" w:color="000000"/>
              <w:right w:val="nil"/>
            </w:tcBorders>
            <w:vAlign w:val="center"/>
            <w:hideMark/>
          </w:tcPr>
          <w:p w:rsidR="007C37DE" w:rsidRPr="007C37DE" w:rsidRDefault="007C37DE">
            <w:pPr>
              <w:rPr>
                <w:b/>
                <w:lang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Pr="007C37DE" w:rsidRDefault="007C37DE">
            <w:pPr>
              <w:rPr>
                <w:b/>
                <w:lang w:eastAsia="ar-SA"/>
              </w:rPr>
            </w:pPr>
          </w:p>
        </w:tc>
        <w:tc>
          <w:tcPr>
            <w:tcW w:w="459" w:type="dxa"/>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1</w:t>
            </w:r>
          </w:p>
        </w:tc>
        <w:tc>
          <w:tcPr>
            <w:tcW w:w="2842" w:type="dxa"/>
            <w:gridSpan w:val="2"/>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proofErr w:type="spellStart"/>
            <w:r>
              <w:rPr>
                <w:lang w:val="en-US"/>
              </w:rPr>
              <w:t>Предохранитель</w:t>
            </w:r>
            <w:proofErr w:type="spellEnd"/>
            <w:r>
              <w:rPr>
                <w:lang w:val="en-US"/>
              </w:rPr>
              <w:t xml:space="preserve"> (1A)</w:t>
            </w:r>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lang w:eastAsia="ar-SA"/>
              </w:rPr>
            </w:pPr>
            <w:r w:rsidRPr="007C37DE">
              <w:t>Предохранитель (1</w:t>
            </w:r>
            <w:r>
              <w:rPr>
                <w:lang w:val="en-US"/>
              </w:rPr>
              <w:t>A</w:t>
            </w:r>
            <w:r w:rsidRPr="007C37DE">
              <w:t xml:space="preserve">) для защиты основного блока от </w:t>
            </w:r>
            <w:r w:rsidRPr="007C37DE">
              <w:lastRenderedPageBreak/>
              <w:t>перепада напряжения сети.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pStyle w:val="a3"/>
              <w:spacing w:line="256" w:lineRule="auto"/>
              <w:jc w:val="center"/>
              <w:rPr>
                <w:rFonts w:eastAsiaTheme="minorHAnsi"/>
                <w:lang w:val="en-US" w:eastAsia="ar-SA"/>
              </w:rPr>
            </w:pPr>
            <w:r>
              <w:rPr>
                <w:lang w:val="en-US"/>
              </w:rPr>
              <w:lastRenderedPageBreak/>
              <w:t xml:space="preserve">2 </w:t>
            </w:r>
            <w:proofErr w:type="spellStart"/>
            <w:r>
              <w:rPr>
                <w:lang w:val="en-US"/>
              </w:rPr>
              <w:t>шт</w:t>
            </w:r>
            <w:proofErr w:type="spellEnd"/>
            <w:r>
              <w:rPr>
                <w:lang w:val="en-US"/>
              </w:rPr>
              <w:t>.</w:t>
            </w:r>
          </w:p>
        </w:tc>
      </w:tr>
      <w:tr w:rsidR="007C37DE" w:rsidTr="007C37DE">
        <w:trPr>
          <w:trHeight w:val="141"/>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459" w:type="dxa"/>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2</w:t>
            </w:r>
          </w:p>
        </w:tc>
        <w:tc>
          <w:tcPr>
            <w:tcW w:w="2842" w:type="dxa"/>
            <w:gridSpan w:val="2"/>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proofErr w:type="spellStart"/>
            <w:r>
              <w:rPr>
                <w:lang w:val="en-US"/>
              </w:rPr>
              <w:t>Бумага</w:t>
            </w:r>
            <w:proofErr w:type="spellEnd"/>
            <w:r>
              <w:rPr>
                <w:lang w:val="en-US"/>
              </w:rPr>
              <w:t xml:space="preserve"> </w:t>
            </w:r>
            <w:proofErr w:type="spellStart"/>
            <w:r>
              <w:rPr>
                <w:lang w:val="en-US"/>
              </w:rPr>
              <w:t>для</w:t>
            </w:r>
            <w:proofErr w:type="spellEnd"/>
            <w:r>
              <w:rPr>
                <w:lang w:val="en-US"/>
              </w:rPr>
              <w:t xml:space="preserve"> </w:t>
            </w:r>
            <w:proofErr w:type="spellStart"/>
            <w:r>
              <w:rPr>
                <w:lang w:val="en-US"/>
              </w:rPr>
              <w:t>регистрации</w:t>
            </w:r>
            <w:proofErr w:type="spellEnd"/>
            <w:r>
              <w:rPr>
                <w:lang w:val="en-US"/>
              </w:rPr>
              <w:t xml:space="preserve"> </w:t>
            </w:r>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lang w:eastAsia="ar-SA"/>
              </w:rPr>
            </w:pPr>
            <w:r w:rsidRPr="007C37DE">
              <w:t>Наличие фальцованной бумаги для регистрации, размер, не менее: 210</w:t>
            </w:r>
            <w:r>
              <w:rPr>
                <w:lang w:val="en-US"/>
              </w:rPr>
              <w:t>mm</w:t>
            </w:r>
            <w:r w:rsidRPr="007C37DE">
              <w:t>*295</w:t>
            </w:r>
            <w:r>
              <w:rPr>
                <w:lang w:val="en-US"/>
              </w:rPr>
              <w:t>mm</w:t>
            </w:r>
            <w:r w:rsidRPr="007C37DE">
              <w:t>*200</w:t>
            </w:r>
            <w:r>
              <w:rPr>
                <w:lang w:val="en-US"/>
              </w:rPr>
              <w:t>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pStyle w:val="a3"/>
              <w:spacing w:line="256" w:lineRule="auto"/>
              <w:jc w:val="center"/>
              <w:rPr>
                <w:rFonts w:eastAsiaTheme="minorHAnsi"/>
                <w:lang w:val="en-US" w:eastAsia="ar-SA"/>
              </w:rPr>
            </w:pPr>
            <w:r>
              <w:rPr>
                <w:lang w:val="en-US"/>
              </w:rPr>
              <w:t xml:space="preserve">10 </w:t>
            </w:r>
            <w:proofErr w:type="spellStart"/>
            <w:r>
              <w:rPr>
                <w:lang w:val="en-US"/>
              </w:rPr>
              <w:t>упаковок</w:t>
            </w:r>
            <w:proofErr w:type="spellEnd"/>
          </w:p>
        </w:tc>
      </w:tr>
      <w:tr w:rsidR="007C37DE" w:rsidTr="007C37DE">
        <w:trPr>
          <w:trHeight w:val="141"/>
        </w:trPr>
        <w:tc>
          <w:tcPr>
            <w:tcW w:w="850"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3646" w:type="dxa"/>
            <w:vMerge/>
            <w:tcBorders>
              <w:top w:val="single" w:sz="4" w:space="0" w:color="000000"/>
              <w:left w:val="single" w:sz="4" w:space="0" w:color="000000"/>
              <w:bottom w:val="single" w:sz="4" w:space="0" w:color="000000"/>
              <w:right w:val="nil"/>
            </w:tcBorders>
            <w:vAlign w:val="center"/>
            <w:hideMark/>
          </w:tcPr>
          <w:p w:rsidR="007C37DE" w:rsidRDefault="007C37DE">
            <w:pPr>
              <w:rPr>
                <w:b/>
                <w:lang w:val="en-US" w:eastAsia="ar-SA"/>
              </w:rPr>
            </w:pPr>
          </w:p>
        </w:tc>
        <w:tc>
          <w:tcPr>
            <w:tcW w:w="459" w:type="dxa"/>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rFonts w:eastAsia="Calibri"/>
                <w:lang w:val="en-US" w:eastAsia="ar-SA"/>
              </w:rPr>
            </w:pPr>
            <w:r>
              <w:rPr>
                <w:lang w:val="en-US"/>
              </w:rPr>
              <w:t>3</w:t>
            </w:r>
          </w:p>
        </w:tc>
        <w:tc>
          <w:tcPr>
            <w:tcW w:w="2842" w:type="dxa"/>
            <w:gridSpan w:val="2"/>
            <w:tcBorders>
              <w:top w:val="single" w:sz="4" w:space="0" w:color="000000"/>
              <w:left w:val="single" w:sz="4" w:space="0" w:color="000000"/>
              <w:bottom w:val="single" w:sz="4" w:space="0" w:color="000000"/>
              <w:right w:val="nil"/>
            </w:tcBorders>
            <w:vAlign w:val="center"/>
            <w:hideMark/>
          </w:tcPr>
          <w:p w:rsidR="007C37DE" w:rsidRDefault="007C37DE">
            <w:pPr>
              <w:pStyle w:val="a3"/>
              <w:spacing w:line="256" w:lineRule="auto"/>
              <w:rPr>
                <w:rFonts w:eastAsiaTheme="minorHAnsi"/>
                <w:lang w:val="en-US" w:eastAsia="ar-SA"/>
              </w:rPr>
            </w:pPr>
            <w:proofErr w:type="spellStart"/>
            <w:r>
              <w:rPr>
                <w:lang w:val="en-US"/>
              </w:rPr>
              <w:t>Электродная</w:t>
            </w:r>
            <w:proofErr w:type="spellEnd"/>
            <w:r>
              <w:rPr>
                <w:lang w:val="en-US"/>
              </w:rPr>
              <w:t xml:space="preserve"> </w:t>
            </w:r>
            <w:proofErr w:type="spellStart"/>
            <w:r>
              <w:rPr>
                <w:lang w:val="en-US"/>
              </w:rPr>
              <w:t>паста</w:t>
            </w:r>
            <w:proofErr w:type="spellEnd"/>
            <w:r>
              <w:rPr>
                <w:lang w:val="en-US"/>
              </w:rPr>
              <w:t xml:space="preserve"> </w:t>
            </w:r>
          </w:p>
        </w:tc>
        <w:tc>
          <w:tcPr>
            <w:tcW w:w="5771" w:type="dxa"/>
            <w:tcBorders>
              <w:top w:val="single" w:sz="4" w:space="0" w:color="000000"/>
              <w:left w:val="single" w:sz="4" w:space="0" w:color="000000"/>
              <w:bottom w:val="single" w:sz="4" w:space="0" w:color="000000"/>
              <w:right w:val="nil"/>
            </w:tcBorders>
            <w:hideMark/>
          </w:tcPr>
          <w:p w:rsidR="007C37DE" w:rsidRPr="007C37DE" w:rsidRDefault="007C37DE">
            <w:pPr>
              <w:pStyle w:val="a3"/>
              <w:spacing w:line="256" w:lineRule="auto"/>
              <w:rPr>
                <w:lang w:eastAsia="ar-SA"/>
              </w:rPr>
            </w:pPr>
            <w:r w:rsidRPr="007C37DE">
              <w:t>Наличие электродной пасты, не менее 65 мл/</w:t>
            </w:r>
            <w:proofErr w:type="spellStart"/>
            <w:r w:rsidRPr="007C37DE">
              <w:t>фл</w:t>
            </w:r>
            <w:proofErr w:type="spellEnd"/>
            <w:r w:rsidRPr="007C37DE">
              <w:t>, гель средней вязкости для накладки электродов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37DE" w:rsidRDefault="007C37DE">
            <w:pPr>
              <w:pStyle w:val="a3"/>
              <w:spacing w:line="256" w:lineRule="auto"/>
              <w:jc w:val="center"/>
              <w:rPr>
                <w:rFonts w:eastAsiaTheme="minorHAnsi"/>
                <w:lang w:val="en-US" w:eastAsia="ar-SA"/>
              </w:rPr>
            </w:pPr>
            <w:r>
              <w:rPr>
                <w:lang w:val="en-US"/>
              </w:rPr>
              <w:t xml:space="preserve">1 </w:t>
            </w:r>
            <w:proofErr w:type="spellStart"/>
            <w:r>
              <w:rPr>
                <w:lang w:val="en-US"/>
              </w:rPr>
              <w:t>флакон</w:t>
            </w:r>
            <w:proofErr w:type="spellEnd"/>
          </w:p>
        </w:tc>
      </w:tr>
      <w:tr w:rsidR="007C37DE" w:rsidTr="007C37DE">
        <w:trPr>
          <w:trHeight w:val="470"/>
        </w:trPr>
        <w:tc>
          <w:tcPr>
            <w:tcW w:w="850" w:type="dxa"/>
            <w:tcBorders>
              <w:top w:val="single" w:sz="4" w:space="0" w:color="000000"/>
              <w:left w:val="single" w:sz="4" w:space="0" w:color="000000"/>
              <w:bottom w:val="single" w:sz="4" w:space="0" w:color="000000"/>
              <w:right w:val="nil"/>
            </w:tcBorders>
            <w:vAlign w:val="center"/>
            <w:hideMark/>
          </w:tcPr>
          <w:p w:rsidR="007C37DE" w:rsidRDefault="007C37DE">
            <w:pPr>
              <w:tabs>
                <w:tab w:val="left" w:pos="450"/>
              </w:tabs>
              <w:suppressAutoHyphens/>
              <w:snapToGrid w:val="0"/>
              <w:jc w:val="center"/>
              <w:rPr>
                <w:b/>
                <w:lang w:val="en-US" w:eastAsia="ar-SA"/>
              </w:rPr>
            </w:pPr>
            <w:r>
              <w:rPr>
                <w:b/>
                <w:lang w:val="en-US"/>
              </w:rPr>
              <w:t>3</w:t>
            </w:r>
          </w:p>
        </w:tc>
        <w:tc>
          <w:tcPr>
            <w:tcW w:w="3646" w:type="dxa"/>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rPr>
                <w:b/>
                <w:bCs/>
                <w:lang w:val="en-US" w:eastAsia="ar-SA"/>
              </w:rPr>
            </w:pPr>
            <w:proofErr w:type="spellStart"/>
            <w:r>
              <w:rPr>
                <w:b/>
                <w:bCs/>
                <w:lang w:val="en-US"/>
              </w:rPr>
              <w:t>Требования</w:t>
            </w:r>
            <w:proofErr w:type="spellEnd"/>
            <w:r>
              <w:rPr>
                <w:b/>
                <w:bCs/>
                <w:lang w:val="en-US"/>
              </w:rPr>
              <w:t xml:space="preserve"> к </w:t>
            </w:r>
            <w:proofErr w:type="spellStart"/>
            <w:r>
              <w:rPr>
                <w:b/>
                <w:bCs/>
                <w:lang w:val="en-US"/>
              </w:rPr>
              <w:t>условиям</w:t>
            </w:r>
            <w:proofErr w:type="spellEnd"/>
            <w:r>
              <w:rPr>
                <w:b/>
                <w:bCs/>
                <w:lang w:val="en-US"/>
              </w:rPr>
              <w:t xml:space="preserve"> </w:t>
            </w:r>
            <w:proofErr w:type="spellStart"/>
            <w:r>
              <w:rPr>
                <w:b/>
                <w:bCs/>
                <w:lang w:val="en-US"/>
              </w:rPr>
              <w:t>эксплуатации</w:t>
            </w:r>
            <w:proofErr w:type="spellEnd"/>
          </w:p>
        </w:tc>
        <w:tc>
          <w:tcPr>
            <w:tcW w:w="10631" w:type="dxa"/>
            <w:gridSpan w:val="5"/>
            <w:tcBorders>
              <w:top w:val="single" w:sz="4" w:space="0" w:color="000000"/>
              <w:left w:val="single" w:sz="4" w:space="0" w:color="000000"/>
              <w:bottom w:val="single" w:sz="4" w:space="0" w:color="000000"/>
              <w:right w:val="single" w:sz="4" w:space="0" w:color="000000"/>
            </w:tcBorders>
            <w:vAlign w:val="center"/>
            <w:hideMark/>
          </w:tcPr>
          <w:p w:rsidR="007C37DE" w:rsidRPr="007C37DE" w:rsidRDefault="007C37DE">
            <w:pPr>
              <w:jc w:val="both"/>
              <w:rPr>
                <w:color w:val="000000"/>
                <w:lang w:eastAsia="en-US"/>
              </w:rPr>
            </w:pPr>
            <w:r w:rsidRPr="007C37DE">
              <w:rPr>
                <w:color w:val="000000"/>
                <w:lang w:eastAsia="en-US"/>
              </w:rPr>
              <w:t>Требование к питанию 220 - 240</w:t>
            </w:r>
            <w:proofErr w:type="gramStart"/>
            <w:r w:rsidRPr="007C37DE">
              <w:rPr>
                <w:color w:val="000000"/>
                <w:lang w:eastAsia="en-US"/>
              </w:rPr>
              <w:t xml:space="preserve"> В</w:t>
            </w:r>
            <w:proofErr w:type="gramEnd"/>
            <w:r w:rsidRPr="007C37DE">
              <w:rPr>
                <w:color w:val="000000"/>
                <w:lang w:eastAsia="en-US"/>
              </w:rPr>
              <w:t xml:space="preserve"> (номинальное), 50/60Гц.</w:t>
            </w:r>
          </w:p>
          <w:p w:rsidR="007C37DE" w:rsidRPr="007C37DE" w:rsidRDefault="007C37DE">
            <w:pPr>
              <w:jc w:val="both"/>
              <w:rPr>
                <w:color w:val="000000"/>
                <w:lang w:eastAsia="en-US"/>
              </w:rPr>
            </w:pPr>
            <w:r w:rsidRPr="007C37DE">
              <w:rPr>
                <w:color w:val="000000"/>
                <w:lang w:eastAsia="en-US"/>
              </w:rPr>
              <w:t>Отсутствие конденсата.</w:t>
            </w:r>
          </w:p>
          <w:p w:rsidR="007C37DE" w:rsidRPr="007C37DE" w:rsidRDefault="007C37DE">
            <w:pPr>
              <w:suppressAutoHyphens/>
              <w:jc w:val="both"/>
              <w:rPr>
                <w:color w:val="000000"/>
                <w:lang w:eastAsia="en-US"/>
              </w:rPr>
            </w:pPr>
            <w:r w:rsidRPr="007C37DE">
              <w:rPr>
                <w:color w:val="000000"/>
                <w:lang w:eastAsia="en-US"/>
              </w:rPr>
              <w:t>Влажности воздуха не должна превышать 40-60%.</w:t>
            </w:r>
          </w:p>
        </w:tc>
      </w:tr>
      <w:tr w:rsidR="007C37DE" w:rsidTr="007C37DE">
        <w:trPr>
          <w:trHeight w:val="470"/>
        </w:trPr>
        <w:tc>
          <w:tcPr>
            <w:tcW w:w="850" w:type="dxa"/>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b/>
                <w:lang w:val="en-US" w:eastAsia="ar-SA"/>
              </w:rPr>
            </w:pPr>
            <w:r>
              <w:rPr>
                <w:b/>
                <w:lang w:val="en-US"/>
              </w:rPr>
              <w:t>4</w:t>
            </w:r>
          </w:p>
        </w:tc>
        <w:tc>
          <w:tcPr>
            <w:tcW w:w="3646" w:type="dxa"/>
            <w:tcBorders>
              <w:top w:val="single" w:sz="4" w:space="0" w:color="000000"/>
              <w:left w:val="single" w:sz="4" w:space="0" w:color="000000"/>
              <w:bottom w:val="single" w:sz="4" w:space="0" w:color="000000"/>
              <w:right w:val="nil"/>
            </w:tcBorders>
            <w:vAlign w:val="center"/>
            <w:hideMark/>
          </w:tcPr>
          <w:p w:rsidR="007C37DE" w:rsidRPr="007C37DE" w:rsidRDefault="007C37DE">
            <w:pPr>
              <w:widowControl w:val="0"/>
              <w:jc w:val="both"/>
              <w:rPr>
                <w:rFonts w:eastAsia="Calibri"/>
                <w:b/>
                <w:lang w:eastAsia="ar-SA"/>
              </w:rPr>
            </w:pPr>
            <w:r w:rsidRPr="007C37DE">
              <w:rPr>
                <w:b/>
              </w:rPr>
              <w:t xml:space="preserve">Условия осуществления поставки МИ </w:t>
            </w:r>
          </w:p>
          <w:p w:rsidR="007C37DE" w:rsidRPr="007C37DE" w:rsidRDefault="007C37DE">
            <w:pPr>
              <w:suppressAutoHyphens/>
              <w:rPr>
                <w:rFonts w:eastAsia="Calibri"/>
                <w:lang w:eastAsia="ar-SA"/>
              </w:rPr>
            </w:pPr>
            <w:r w:rsidRPr="007C37DE">
              <w:rPr>
                <w:i/>
              </w:rPr>
              <w:t>(в соответствии с ИНКОТЕРМС 2010)</w:t>
            </w:r>
          </w:p>
        </w:tc>
        <w:tc>
          <w:tcPr>
            <w:tcW w:w="10631" w:type="dxa"/>
            <w:gridSpan w:val="5"/>
            <w:tcBorders>
              <w:top w:val="single" w:sz="4" w:space="0" w:color="000000"/>
              <w:left w:val="single" w:sz="4" w:space="0" w:color="000000"/>
              <w:bottom w:val="single" w:sz="4" w:space="0" w:color="000000"/>
              <w:right w:val="single" w:sz="4" w:space="0" w:color="000000"/>
            </w:tcBorders>
            <w:vAlign w:val="center"/>
            <w:hideMark/>
          </w:tcPr>
          <w:p w:rsidR="007C37DE" w:rsidRPr="007C37DE" w:rsidRDefault="007C37DE" w:rsidP="007C37DE">
            <w:pPr>
              <w:suppressAutoHyphens/>
              <w:snapToGrid w:val="0"/>
              <w:jc w:val="center"/>
              <w:rPr>
                <w:lang w:eastAsia="ar-SA"/>
              </w:rPr>
            </w:pPr>
            <w:r>
              <w:rPr>
                <w:lang w:val="en-US"/>
              </w:rPr>
              <w:t>DDP</w:t>
            </w:r>
            <w:r>
              <w:t xml:space="preserve">: КГП на ПХВ «Центральная больница г.Каражал» УЗ области </w:t>
            </w:r>
            <w:r>
              <w:rPr>
                <w:lang w:val="kk-KZ"/>
              </w:rPr>
              <w:t>Ұлытау</w:t>
            </w:r>
            <w:r>
              <w:t xml:space="preserve"> </w:t>
            </w:r>
          </w:p>
        </w:tc>
      </w:tr>
      <w:tr w:rsidR="007C37DE" w:rsidTr="007C37DE">
        <w:trPr>
          <w:trHeight w:val="470"/>
        </w:trPr>
        <w:tc>
          <w:tcPr>
            <w:tcW w:w="850" w:type="dxa"/>
            <w:tcBorders>
              <w:top w:val="single" w:sz="4" w:space="0" w:color="000000"/>
              <w:left w:val="single" w:sz="4" w:space="0" w:color="000000"/>
              <w:bottom w:val="single" w:sz="4" w:space="0" w:color="000000"/>
              <w:right w:val="nil"/>
            </w:tcBorders>
            <w:vAlign w:val="center"/>
            <w:hideMark/>
          </w:tcPr>
          <w:p w:rsidR="007C37DE" w:rsidRPr="007C37DE" w:rsidRDefault="007C37DE">
            <w:pPr>
              <w:suppressAutoHyphens/>
              <w:snapToGrid w:val="0"/>
              <w:jc w:val="center"/>
              <w:rPr>
                <w:b/>
                <w:lang w:eastAsia="ar-SA"/>
              </w:rPr>
            </w:pPr>
            <w:r w:rsidRPr="007C37DE">
              <w:rPr>
                <w:b/>
              </w:rPr>
              <w:t>5</w:t>
            </w:r>
          </w:p>
        </w:tc>
        <w:tc>
          <w:tcPr>
            <w:tcW w:w="3646" w:type="dxa"/>
            <w:tcBorders>
              <w:top w:val="single" w:sz="4" w:space="0" w:color="000000"/>
              <w:left w:val="single" w:sz="4" w:space="0" w:color="000000"/>
              <w:bottom w:val="single" w:sz="4" w:space="0" w:color="000000"/>
              <w:right w:val="nil"/>
            </w:tcBorders>
            <w:vAlign w:val="center"/>
            <w:hideMark/>
          </w:tcPr>
          <w:p w:rsidR="007C37DE" w:rsidRPr="007C37DE" w:rsidRDefault="007C37DE">
            <w:pPr>
              <w:suppressAutoHyphens/>
              <w:snapToGrid w:val="0"/>
              <w:rPr>
                <w:rFonts w:eastAsia="Calibri"/>
                <w:lang w:eastAsia="ar-SA"/>
              </w:rPr>
            </w:pPr>
            <w:r w:rsidRPr="007C37DE">
              <w:rPr>
                <w:b/>
              </w:rPr>
              <w:t>Срок поставки МИ и место дислокации</w:t>
            </w:r>
          </w:p>
        </w:tc>
        <w:tc>
          <w:tcPr>
            <w:tcW w:w="10631" w:type="dxa"/>
            <w:gridSpan w:val="5"/>
            <w:tcBorders>
              <w:top w:val="single" w:sz="4" w:space="0" w:color="000000"/>
              <w:left w:val="single" w:sz="4" w:space="0" w:color="000000"/>
              <w:bottom w:val="single" w:sz="4" w:space="0" w:color="000000"/>
              <w:right w:val="single" w:sz="4" w:space="0" w:color="000000"/>
            </w:tcBorders>
            <w:vAlign w:val="center"/>
            <w:hideMark/>
          </w:tcPr>
          <w:p w:rsidR="007C37DE" w:rsidRDefault="00A338C1">
            <w:pPr>
              <w:suppressAutoHyphens/>
              <w:snapToGrid w:val="0"/>
              <w:jc w:val="center"/>
            </w:pPr>
            <w:r>
              <w:rPr>
                <w:lang w:val="kk-KZ"/>
              </w:rPr>
              <w:t>45</w:t>
            </w:r>
            <w:r w:rsidR="007C37DE" w:rsidRPr="007C37DE">
              <w:t xml:space="preserve"> календарных дней</w:t>
            </w:r>
          </w:p>
          <w:p w:rsidR="007C37DE" w:rsidRPr="007C37DE" w:rsidRDefault="007C37DE">
            <w:pPr>
              <w:suppressAutoHyphens/>
              <w:snapToGrid w:val="0"/>
              <w:jc w:val="center"/>
              <w:rPr>
                <w:rFonts w:eastAsia="Calibri"/>
                <w:lang w:eastAsia="ar-SA"/>
              </w:rPr>
            </w:pPr>
            <w:r>
              <w:t xml:space="preserve">Адрес: область </w:t>
            </w:r>
            <w:r>
              <w:rPr>
                <w:lang w:val="kk-KZ"/>
              </w:rPr>
              <w:t>Ұ</w:t>
            </w:r>
            <w:proofErr w:type="spellStart"/>
            <w:r w:rsidRPr="007C37DE">
              <w:t>лытау</w:t>
            </w:r>
            <w:proofErr w:type="spellEnd"/>
            <w:r w:rsidRPr="007C37DE">
              <w:t xml:space="preserve">, город Каражал, улица </w:t>
            </w:r>
            <w:proofErr w:type="spellStart"/>
            <w:r w:rsidRPr="007C37DE">
              <w:t>Тоимбекова</w:t>
            </w:r>
            <w:proofErr w:type="spellEnd"/>
            <w:r w:rsidRPr="007C37DE">
              <w:t xml:space="preserve"> 17</w:t>
            </w:r>
          </w:p>
        </w:tc>
      </w:tr>
      <w:tr w:rsidR="007C37DE" w:rsidTr="007C37DE">
        <w:trPr>
          <w:trHeight w:val="370"/>
        </w:trPr>
        <w:tc>
          <w:tcPr>
            <w:tcW w:w="850" w:type="dxa"/>
            <w:tcBorders>
              <w:top w:val="single" w:sz="4" w:space="0" w:color="000000"/>
              <w:left w:val="single" w:sz="4" w:space="0" w:color="000000"/>
              <w:bottom w:val="single" w:sz="4" w:space="0" w:color="000000"/>
              <w:right w:val="nil"/>
            </w:tcBorders>
            <w:vAlign w:val="center"/>
            <w:hideMark/>
          </w:tcPr>
          <w:p w:rsidR="007C37DE" w:rsidRDefault="007C37DE">
            <w:pPr>
              <w:suppressAutoHyphens/>
              <w:snapToGrid w:val="0"/>
              <w:jc w:val="center"/>
              <w:rPr>
                <w:b/>
                <w:lang w:val="en-US" w:eastAsia="ar-SA"/>
              </w:rPr>
            </w:pPr>
            <w:r>
              <w:rPr>
                <w:b/>
                <w:lang w:val="en-US"/>
              </w:rPr>
              <w:t>6</w:t>
            </w:r>
          </w:p>
        </w:tc>
        <w:tc>
          <w:tcPr>
            <w:tcW w:w="3646" w:type="dxa"/>
            <w:tcBorders>
              <w:top w:val="single" w:sz="4" w:space="0" w:color="000000"/>
              <w:left w:val="single" w:sz="4" w:space="0" w:color="000000"/>
              <w:bottom w:val="single" w:sz="4" w:space="0" w:color="000000"/>
              <w:right w:val="nil"/>
            </w:tcBorders>
            <w:vAlign w:val="center"/>
            <w:hideMark/>
          </w:tcPr>
          <w:p w:rsidR="007C37DE" w:rsidRPr="007C37DE" w:rsidRDefault="007C37DE">
            <w:pPr>
              <w:suppressAutoHyphens/>
              <w:snapToGrid w:val="0"/>
              <w:rPr>
                <w:lang w:eastAsia="ar-SA"/>
              </w:rPr>
            </w:pPr>
            <w:r w:rsidRPr="007C37DE">
              <w:rPr>
                <w:b/>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0631" w:type="dxa"/>
            <w:gridSpan w:val="5"/>
            <w:tcBorders>
              <w:top w:val="single" w:sz="4" w:space="0" w:color="000000"/>
              <w:left w:val="single" w:sz="4" w:space="0" w:color="000000"/>
              <w:bottom w:val="single" w:sz="4" w:space="0" w:color="000000"/>
              <w:right w:val="single" w:sz="4" w:space="0" w:color="000000"/>
            </w:tcBorders>
            <w:vAlign w:val="center"/>
            <w:hideMark/>
          </w:tcPr>
          <w:p w:rsidR="007C37DE" w:rsidRPr="007C37DE" w:rsidRDefault="007C37DE">
            <w:pPr>
              <w:widowControl w:val="0"/>
              <w:jc w:val="both"/>
              <w:rPr>
                <w:rFonts w:eastAsia="Calibri"/>
                <w:i/>
                <w:lang w:eastAsia="ar-SA"/>
              </w:rPr>
            </w:pPr>
            <w:r w:rsidRPr="007C37DE">
              <w:t>Гарантийное сервисное обслуживание МИ не менее 37 месяцев</w:t>
            </w:r>
            <w:r w:rsidRPr="007C37DE">
              <w:rPr>
                <w:i/>
              </w:rPr>
              <w:t>.</w:t>
            </w:r>
          </w:p>
          <w:p w:rsidR="007C37DE" w:rsidRPr="007C37DE" w:rsidRDefault="007C37DE">
            <w:pPr>
              <w:widowControl w:val="0"/>
              <w:jc w:val="both"/>
            </w:pPr>
            <w:r w:rsidRPr="007C37DE">
              <w:t>Плановое техническое обслуживание должно проводиться не реже чем 1 раз в квартал.</w:t>
            </w:r>
          </w:p>
          <w:p w:rsidR="007C37DE" w:rsidRPr="007C37DE" w:rsidRDefault="007C37DE">
            <w:pPr>
              <w:widowControl w:val="0"/>
              <w:jc w:val="both"/>
            </w:pPr>
            <w:r w:rsidRPr="007C37DE">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C37DE" w:rsidRPr="007C37DE" w:rsidRDefault="007C37DE">
            <w:pPr>
              <w:widowControl w:val="0"/>
              <w:jc w:val="both"/>
            </w:pPr>
            <w:r w:rsidRPr="007C37DE">
              <w:t>- замену отработавших ресурс составных частей;</w:t>
            </w:r>
          </w:p>
          <w:p w:rsidR="007C37DE" w:rsidRPr="007C37DE" w:rsidRDefault="007C37DE">
            <w:pPr>
              <w:widowControl w:val="0"/>
              <w:jc w:val="both"/>
            </w:pPr>
            <w:r w:rsidRPr="007C37DE">
              <w:t>- замене или восстановлении отдельных частей МИ;</w:t>
            </w:r>
          </w:p>
          <w:p w:rsidR="007C37DE" w:rsidRPr="007C37DE" w:rsidRDefault="007C37DE">
            <w:pPr>
              <w:widowControl w:val="0"/>
              <w:jc w:val="both"/>
            </w:pPr>
            <w:r w:rsidRPr="007C37DE">
              <w:t>- настройку и регулировку изделия; специфические для данного изделия работы и т.п.;</w:t>
            </w:r>
          </w:p>
          <w:p w:rsidR="007C37DE" w:rsidRPr="007C37DE" w:rsidRDefault="007C37DE">
            <w:pPr>
              <w:widowControl w:val="0"/>
              <w:jc w:val="both"/>
            </w:pPr>
            <w:r w:rsidRPr="007C37DE">
              <w:t>- чистку, смазку и при необходимости переборку основных механизмов и узлов;</w:t>
            </w:r>
          </w:p>
          <w:p w:rsidR="007C37DE" w:rsidRPr="007C37DE" w:rsidRDefault="007C37DE">
            <w:pPr>
              <w:widowControl w:val="0"/>
              <w:jc w:val="both"/>
            </w:pPr>
            <w:r w:rsidRPr="007C37DE">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C37DE" w:rsidRPr="007C37DE" w:rsidRDefault="007C37DE">
            <w:pPr>
              <w:suppressAutoHyphens/>
              <w:rPr>
                <w:rFonts w:eastAsia="Calibri"/>
                <w:lang w:eastAsia="ar-SA"/>
              </w:rPr>
            </w:pPr>
            <w:r w:rsidRPr="007C37DE">
              <w:t>- иные указанные в эксплуатационной документации операции, специфические для конкретного типа изделий</w:t>
            </w:r>
          </w:p>
        </w:tc>
      </w:tr>
    </w:tbl>
    <w:p w:rsidR="00C13506" w:rsidRPr="00C13506" w:rsidRDefault="00C13506" w:rsidP="00C13506">
      <w:pPr>
        <w:jc w:val="center"/>
        <w:rPr>
          <w:b/>
        </w:rPr>
      </w:pPr>
    </w:p>
    <w:p w:rsidR="00B27B29" w:rsidRDefault="007C37DE" w:rsidP="00B27B29">
      <w:pPr>
        <w:ind w:firstLine="397"/>
        <w:jc w:val="center"/>
        <w:textAlignment w:val="baseline"/>
        <w:rPr>
          <w:b/>
        </w:rPr>
      </w:pPr>
      <w:r>
        <w:rPr>
          <w:b/>
          <w:lang w:val="kk-KZ"/>
        </w:rPr>
        <w:t xml:space="preserve">Лот </w:t>
      </w:r>
      <w:r>
        <w:rPr>
          <w:b/>
        </w:rPr>
        <w:t>№3</w:t>
      </w:r>
    </w:p>
    <w:p w:rsidR="007C37DE" w:rsidRDefault="007C37DE" w:rsidP="00B27B29">
      <w:pPr>
        <w:ind w:firstLine="397"/>
        <w:jc w:val="center"/>
        <w:textAlignment w:val="baseline"/>
        <w:rPr>
          <w:b/>
        </w:rPr>
      </w:pPr>
      <w:r>
        <w:rPr>
          <w:b/>
        </w:rPr>
        <w:t>Техническая спецификация</w:t>
      </w:r>
    </w:p>
    <w:p w:rsidR="007C37DE" w:rsidRDefault="007C37DE" w:rsidP="00B27B29">
      <w:pPr>
        <w:ind w:firstLine="397"/>
        <w:jc w:val="center"/>
        <w:textAlignment w:val="baseline"/>
        <w:rPr>
          <w:b/>
        </w:rPr>
      </w:pPr>
    </w:p>
    <w:tbl>
      <w:tblPr>
        <w:tblW w:w="157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969"/>
        <w:gridCol w:w="567"/>
        <w:gridCol w:w="2410"/>
        <w:gridCol w:w="6941"/>
        <w:gridCol w:w="1139"/>
      </w:tblGrid>
      <w:tr w:rsidR="00ED3F74" w:rsidRPr="003751F0" w:rsidTr="00ED3F74">
        <w:trPr>
          <w:trHeight w:val="409"/>
          <w:jc w:val="right"/>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D3F74" w:rsidRPr="003751F0" w:rsidRDefault="00ED3F74" w:rsidP="00ED3F74">
            <w:pPr>
              <w:ind w:left="-108"/>
              <w:jc w:val="center"/>
              <w:rPr>
                <w:b/>
                <w:color w:val="000000" w:themeColor="text1"/>
              </w:rPr>
            </w:pPr>
            <w:r w:rsidRPr="003751F0">
              <w:rPr>
                <w:b/>
                <w:color w:val="000000" w:themeColor="text1"/>
                <w:sz w:val="22"/>
                <w:szCs w:val="22"/>
              </w:rPr>
              <w:t xml:space="preserve">№ </w:t>
            </w:r>
            <w:proofErr w:type="gramStart"/>
            <w:r w:rsidRPr="003751F0">
              <w:rPr>
                <w:b/>
                <w:color w:val="000000" w:themeColor="text1"/>
                <w:sz w:val="22"/>
                <w:szCs w:val="22"/>
              </w:rPr>
              <w:t>п</w:t>
            </w:r>
            <w:proofErr w:type="gramEnd"/>
            <w:r w:rsidRPr="003751F0">
              <w:rPr>
                <w:b/>
                <w:color w:val="000000" w:themeColor="text1"/>
                <w:sz w:val="22"/>
                <w:szCs w:val="22"/>
              </w:rPr>
              <w:t>/п</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D3F74" w:rsidRPr="003751F0" w:rsidRDefault="00ED3F74" w:rsidP="00ED3F74">
            <w:pPr>
              <w:jc w:val="center"/>
              <w:rPr>
                <w:b/>
                <w:color w:val="000000" w:themeColor="text1"/>
              </w:rPr>
            </w:pPr>
            <w:r w:rsidRPr="003751F0">
              <w:rPr>
                <w:b/>
                <w:color w:val="000000" w:themeColor="text1"/>
                <w:sz w:val="22"/>
                <w:szCs w:val="22"/>
              </w:rPr>
              <w:t>Критерии</w:t>
            </w:r>
          </w:p>
        </w:tc>
        <w:tc>
          <w:tcPr>
            <w:tcW w:w="1105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D3F74" w:rsidRPr="003751F0" w:rsidRDefault="00ED3F74" w:rsidP="00ED3F74">
            <w:pPr>
              <w:jc w:val="center"/>
              <w:rPr>
                <w:b/>
                <w:color w:val="000000" w:themeColor="text1"/>
              </w:rPr>
            </w:pPr>
            <w:r w:rsidRPr="003751F0">
              <w:rPr>
                <w:b/>
                <w:color w:val="000000" w:themeColor="text1"/>
                <w:sz w:val="22"/>
                <w:szCs w:val="22"/>
              </w:rPr>
              <w:t>Описание</w:t>
            </w:r>
          </w:p>
        </w:tc>
      </w:tr>
      <w:tr w:rsidR="00ED3F74" w:rsidRPr="003751F0" w:rsidTr="00ED3F74">
        <w:trPr>
          <w:trHeight w:val="470"/>
          <w:jc w:val="right"/>
        </w:trPr>
        <w:tc>
          <w:tcPr>
            <w:tcW w:w="704"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jc w:val="center"/>
              <w:rPr>
                <w:b/>
                <w:color w:val="000000" w:themeColor="text1"/>
              </w:rPr>
            </w:pPr>
            <w:r w:rsidRPr="003751F0">
              <w:rPr>
                <w:b/>
                <w:color w:val="000000" w:themeColor="text1"/>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ind w:right="-108"/>
              <w:rPr>
                <w:b/>
                <w:i/>
                <w:color w:val="000000" w:themeColor="text1"/>
              </w:rPr>
            </w:pPr>
            <w:r w:rsidRPr="003751F0">
              <w:rPr>
                <w:b/>
                <w:i/>
                <w:color w:val="000000" w:themeColor="text1"/>
                <w:sz w:val="22"/>
                <w:szCs w:val="22"/>
              </w:rPr>
              <w:t xml:space="preserve">Наименование медицинской техники </w:t>
            </w:r>
          </w:p>
          <w:p w:rsidR="00ED3F74" w:rsidRPr="003751F0" w:rsidRDefault="00ED3F74" w:rsidP="00ED3F74">
            <w:pPr>
              <w:ind w:right="-108"/>
              <w:rPr>
                <w:b/>
                <w:i/>
                <w:color w:val="000000" w:themeColor="text1"/>
              </w:rPr>
            </w:pPr>
            <w:r w:rsidRPr="003751F0">
              <w:rPr>
                <w:i/>
                <w:color w:val="000000" w:themeColor="text1"/>
                <w:sz w:val="22"/>
                <w:szCs w:val="22"/>
              </w:rPr>
              <w:t>(в соответствии с государственным реестром медицинских изделий с указанием модели, наименования производителя, страны)</w:t>
            </w:r>
          </w:p>
        </w:tc>
        <w:tc>
          <w:tcPr>
            <w:tcW w:w="11057" w:type="dxa"/>
            <w:gridSpan w:val="4"/>
            <w:tcBorders>
              <w:top w:val="single" w:sz="4" w:space="0" w:color="auto"/>
              <w:left w:val="single" w:sz="4" w:space="0" w:color="auto"/>
              <w:bottom w:val="single" w:sz="4" w:space="0" w:color="auto"/>
              <w:right w:val="single" w:sz="4" w:space="0" w:color="auto"/>
            </w:tcBorders>
          </w:tcPr>
          <w:p w:rsidR="00ED3F74" w:rsidRPr="003E5BD9" w:rsidRDefault="00ED3F74" w:rsidP="00ED3F74">
            <w:pPr>
              <w:rPr>
                <w:rFonts w:eastAsia="Calibri"/>
                <w:b/>
                <w:highlight w:val="yellow"/>
              </w:rPr>
            </w:pPr>
            <w:proofErr w:type="spellStart"/>
            <w:r w:rsidRPr="003E5BD9">
              <w:rPr>
                <w:rFonts w:eastAsia="Calibri"/>
                <w:b/>
              </w:rPr>
              <w:t>Видекольпоскоп</w:t>
            </w:r>
            <w:proofErr w:type="spellEnd"/>
          </w:p>
        </w:tc>
      </w:tr>
      <w:tr w:rsidR="00ED3F74" w:rsidRPr="003751F0" w:rsidTr="00ED3F74">
        <w:trPr>
          <w:trHeight w:val="611"/>
          <w:jc w:val="right"/>
        </w:trPr>
        <w:tc>
          <w:tcPr>
            <w:tcW w:w="704" w:type="dxa"/>
            <w:vMerge w:val="restart"/>
            <w:tcBorders>
              <w:left w:val="single" w:sz="4" w:space="0" w:color="auto"/>
              <w:right w:val="single" w:sz="4" w:space="0" w:color="auto"/>
            </w:tcBorders>
            <w:vAlign w:val="center"/>
            <w:hideMark/>
          </w:tcPr>
          <w:p w:rsidR="00ED3F74" w:rsidRPr="003751F0" w:rsidRDefault="00ED3F74" w:rsidP="00ED3F74">
            <w:pPr>
              <w:jc w:val="center"/>
              <w:rPr>
                <w:b/>
                <w:color w:val="000000" w:themeColor="text1"/>
              </w:rPr>
            </w:pPr>
            <w:r w:rsidRPr="003751F0">
              <w:rPr>
                <w:b/>
                <w:color w:val="000000" w:themeColor="text1"/>
                <w:sz w:val="22"/>
                <w:szCs w:val="22"/>
              </w:rPr>
              <w:lastRenderedPageBreak/>
              <w:t>2</w:t>
            </w:r>
          </w:p>
        </w:tc>
        <w:tc>
          <w:tcPr>
            <w:tcW w:w="3969" w:type="dxa"/>
            <w:vMerge w:val="restart"/>
            <w:tcBorders>
              <w:left w:val="single" w:sz="4" w:space="0" w:color="auto"/>
              <w:right w:val="single" w:sz="4" w:space="0" w:color="auto"/>
            </w:tcBorders>
            <w:vAlign w:val="center"/>
            <w:hideMark/>
          </w:tcPr>
          <w:p w:rsidR="00ED3F74" w:rsidRPr="003751F0" w:rsidRDefault="00ED3F74" w:rsidP="00ED3F74">
            <w:pPr>
              <w:ind w:right="-108"/>
              <w:rPr>
                <w:b/>
                <w:color w:val="000000" w:themeColor="text1"/>
              </w:rPr>
            </w:pPr>
            <w:r w:rsidRPr="003751F0">
              <w:rPr>
                <w:b/>
                <w:color w:val="000000" w:themeColor="text1"/>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jc w:val="center"/>
              <w:rPr>
                <w:i/>
                <w:color w:val="000000" w:themeColor="text1"/>
              </w:rPr>
            </w:pPr>
            <w:r w:rsidRPr="003751F0">
              <w:rPr>
                <w:i/>
                <w:color w:val="000000" w:themeColor="text1"/>
                <w:sz w:val="22"/>
                <w:szCs w:val="22"/>
              </w:rPr>
              <w:t>№</w:t>
            </w:r>
          </w:p>
          <w:p w:rsidR="00ED3F74" w:rsidRPr="003751F0" w:rsidRDefault="00ED3F74" w:rsidP="00ED3F74">
            <w:pPr>
              <w:jc w:val="center"/>
              <w:rPr>
                <w:i/>
                <w:color w:val="000000" w:themeColor="text1"/>
              </w:rPr>
            </w:pPr>
            <w:proofErr w:type="gramStart"/>
            <w:r w:rsidRPr="003751F0">
              <w:rPr>
                <w:i/>
                <w:color w:val="000000" w:themeColor="text1"/>
                <w:sz w:val="22"/>
                <w:szCs w:val="22"/>
              </w:rPr>
              <w:t>п</w:t>
            </w:r>
            <w:proofErr w:type="gramEnd"/>
            <w:r w:rsidRPr="003751F0">
              <w:rPr>
                <w:i/>
                <w:color w:val="000000" w:themeColor="text1"/>
                <w:sz w:val="22"/>
                <w:szCs w:val="22"/>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ind w:left="-97" w:right="-86"/>
              <w:jc w:val="center"/>
              <w:rPr>
                <w:i/>
                <w:color w:val="000000" w:themeColor="text1"/>
              </w:rPr>
            </w:pPr>
            <w:r w:rsidRPr="003751F0">
              <w:rPr>
                <w:i/>
                <w:color w:val="000000" w:themeColor="text1"/>
                <w:sz w:val="22"/>
                <w:szCs w:val="22"/>
              </w:rPr>
              <w:t xml:space="preserve">Наименование </w:t>
            </w:r>
            <w:proofErr w:type="gramStart"/>
            <w:r w:rsidRPr="003751F0">
              <w:rPr>
                <w:i/>
                <w:color w:val="000000" w:themeColor="text1"/>
                <w:sz w:val="22"/>
                <w:szCs w:val="22"/>
              </w:rPr>
              <w:t>комплектующего</w:t>
            </w:r>
            <w:proofErr w:type="gramEnd"/>
            <w:r w:rsidRPr="003751F0">
              <w:rPr>
                <w:i/>
                <w:color w:val="000000" w:themeColor="text1"/>
                <w:sz w:val="22"/>
                <w:szCs w:val="22"/>
              </w:rPr>
              <w:t xml:space="preserve"> к медицинской технике</w:t>
            </w:r>
          </w:p>
          <w:p w:rsidR="00ED3F74" w:rsidRPr="003751F0" w:rsidRDefault="00ED3F74" w:rsidP="00ED3F74">
            <w:pPr>
              <w:ind w:left="-97" w:right="-86"/>
              <w:jc w:val="center"/>
              <w:rPr>
                <w:i/>
                <w:color w:val="000000" w:themeColor="text1"/>
              </w:rPr>
            </w:pPr>
            <w:r w:rsidRPr="003751F0">
              <w:rPr>
                <w:i/>
                <w:color w:val="000000" w:themeColor="text1"/>
                <w:sz w:val="22"/>
                <w:szCs w:val="22"/>
              </w:rPr>
              <w:t>(в соответствии с государственным реестром медицинских изделий</w:t>
            </w:r>
            <w:proofErr w:type="gramStart"/>
            <w:r w:rsidRPr="003751F0">
              <w:rPr>
                <w:i/>
                <w:color w:val="000000" w:themeColor="text1"/>
                <w:sz w:val="22"/>
                <w:szCs w:val="22"/>
              </w:rPr>
              <w:t xml:space="preserve"> )</w:t>
            </w:r>
            <w:proofErr w:type="gramEnd"/>
          </w:p>
        </w:tc>
        <w:tc>
          <w:tcPr>
            <w:tcW w:w="6941"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ind w:left="-97" w:right="-86"/>
              <w:jc w:val="center"/>
              <w:rPr>
                <w:i/>
                <w:color w:val="000000" w:themeColor="text1"/>
              </w:rPr>
            </w:pPr>
            <w:r w:rsidRPr="003751F0">
              <w:rPr>
                <w:i/>
                <w:color w:val="000000" w:themeColor="text1"/>
                <w:sz w:val="22"/>
                <w:szCs w:val="22"/>
              </w:rPr>
              <w:t xml:space="preserve">Модель/марка, каталожный номер, краткая техническая характеристика </w:t>
            </w:r>
            <w:proofErr w:type="gramStart"/>
            <w:r w:rsidRPr="003751F0">
              <w:rPr>
                <w:i/>
                <w:color w:val="000000" w:themeColor="text1"/>
                <w:sz w:val="22"/>
                <w:szCs w:val="22"/>
              </w:rPr>
              <w:t>комплектующего</w:t>
            </w:r>
            <w:proofErr w:type="gramEnd"/>
            <w:r w:rsidRPr="003751F0">
              <w:rPr>
                <w:i/>
                <w:color w:val="000000" w:themeColor="text1"/>
                <w:sz w:val="22"/>
                <w:szCs w:val="22"/>
              </w:rPr>
              <w:t xml:space="preserve"> к медицинской технике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ind w:left="-97" w:right="-86"/>
              <w:jc w:val="center"/>
              <w:rPr>
                <w:i/>
                <w:color w:val="000000" w:themeColor="text1"/>
              </w:rPr>
            </w:pPr>
            <w:r w:rsidRPr="003751F0">
              <w:rPr>
                <w:i/>
                <w:color w:val="000000" w:themeColor="text1"/>
                <w:sz w:val="22"/>
                <w:szCs w:val="22"/>
              </w:rPr>
              <w:t>Требуемое количество</w:t>
            </w:r>
          </w:p>
          <w:p w:rsidR="00ED3F74" w:rsidRPr="003751F0" w:rsidRDefault="00ED3F74" w:rsidP="00ED3F74">
            <w:pPr>
              <w:ind w:left="-97" w:right="-86"/>
              <w:jc w:val="center"/>
              <w:rPr>
                <w:i/>
                <w:color w:val="000000" w:themeColor="text1"/>
              </w:rPr>
            </w:pPr>
            <w:r w:rsidRPr="003751F0">
              <w:rPr>
                <w:i/>
                <w:color w:val="000000" w:themeColor="text1"/>
                <w:sz w:val="22"/>
                <w:szCs w:val="22"/>
              </w:rPr>
              <w:t>(с указанием единицы измерения)</w:t>
            </w:r>
          </w:p>
        </w:tc>
      </w:tr>
      <w:tr w:rsidR="00ED3F74" w:rsidRPr="003751F0" w:rsidTr="00ED3F74">
        <w:trPr>
          <w:trHeight w:val="141"/>
          <w:jc w:val="right"/>
        </w:trPr>
        <w:tc>
          <w:tcPr>
            <w:tcW w:w="704" w:type="dxa"/>
            <w:vMerge/>
            <w:tcBorders>
              <w:left w:val="single" w:sz="4" w:space="0" w:color="auto"/>
              <w:right w:val="single" w:sz="4" w:space="0" w:color="auto"/>
            </w:tcBorders>
            <w:vAlign w:val="center"/>
            <w:hideMark/>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hideMark/>
          </w:tcPr>
          <w:p w:rsidR="00ED3F74" w:rsidRPr="003751F0" w:rsidRDefault="00ED3F74" w:rsidP="00ED3F74">
            <w:pPr>
              <w:ind w:right="-108"/>
              <w:rPr>
                <w:b/>
                <w:color w:val="000000" w:themeColor="text1"/>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ED3F74" w:rsidRPr="003751F0" w:rsidRDefault="00ED3F74" w:rsidP="00ED3F74">
            <w:pPr>
              <w:rPr>
                <w:i/>
                <w:color w:val="000000" w:themeColor="text1"/>
              </w:rPr>
            </w:pPr>
            <w:r w:rsidRPr="003751F0">
              <w:rPr>
                <w:i/>
                <w:color w:val="000000" w:themeColor="text1"/>
                <w:sz w:val="22"/>
                <w:szCs w:val="22"/>
              </w:rPr>
              <w:t>Основные комплектующие:</w:t>
            </w:r>
          </w:p>
        </w:tc>
      </w:tr>
      <w:tr w:rsidR="00ED3F74" w:rsidRPr="003751F0" w:rsidTr="00ED3F74">
        <w:trPr>
          <w:trHeight w:val="141"/>
          <w:jc w:val="right"/>
        </w:trPr>
        <w:tc>
          <w:tcPr>
            <w:tcW w:w="704" w:type="dxa"/>
            <w:vMerge/>
            <w:tcBorders>
              <w:left w:val="single" w:sz="4" w:space="0" w:color="auto"/>
              <w:right w:val="single" w:sz="4" w:space="0" w:color="auto"/>
            </w:tcBorders>
            <w:vAlign w:val="center"/>
            <w:hideMark/>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hideMark/>
          </w:tcPr>
          <w:p w:rsidR="00ED3F74" w:rsidRPr="003751F0" w:rsidRDefault="00ED3F74" w:rsidP="00ED3F74">
            <w:pPr>
              <w:ind w:right="-108"/>
              <w:rPr>
                <w:b/>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 xml:space="preserve">Основной блок </w:t>
            </w:r>
          </w:p>
        </w:tc>
        <w:tc>
          <w:tcPr>
            <w:tcW w:w="6941" w:type="dxa"/>
            <w:tcBorders>
              <w:top w:val="single" w:sz="4" w:space="0" w:color="auto"/>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Размеры:</w:t>
            </w:r>
          </w:p>
          <w:p w:rsidR="00ED3F74" w:rsidRPr="006D0F59" w:rsidRDefault="00ED3F74" w:rsidP="00ED3F74">
            <w:pPr>
              <w:rPr>
                <w:sz w:val="20"/>
                <w:szCs w:val="20"/>
              </w:rPr>
            </w:pPr>
            <w:r w:rsidRPr="006D0F59">
              <w:rPr>
                <w:sz w:val="20"/>
                <w:szCs w:val="20"/>
              </w:rPr>
              <w:t xml:space="preserve">Рабочая станция: </w:t>
            </w:r>
            <w:r>
              <w:rPr>
                <w:sz w:val="20"/>
                <w:szCs w:val="20"/>
              </w:rPr>
              <w:t xml:space="preserve">не менее </w:t>
            </w:r>
            <w:r w:rsidRPr="006D0F59">
              <w:rPr>
                <w:sz w:val="20"/>
                <w:szCs w:val="20"/>
              </w:rPr>
              <w:t>637 ×510 ×1235 (мм)</w:t>
            </w:r>
          </w:p>
          <w:p w:rsidR="00ED3F74" w:rsidRPr="006D0F59" w:rsidRDefault="00ED3F74" w:rsidP="00ED3F74">
            <w:pPr>
              <w:rPr>
                <w:sz w:val="20"/>
                <w:szCs w:val="20"/>
              </w:rPr>
            </w:pPr>
            <w:r w:rsidRPr="006D0F59">
              <w:rPr>
                <w:sz w:val="20"/>
                <w:szCs w:val="20"/>
              </w:rPr>
              <w:t>Вес:</w:t>
            </w:r>
            <w:r>
              <w:rPr>
                <w:sz w:val="20"/>
                <w:szCs w:val="20"/>
              </w:rPr>
              <w:t xml:space="preserve"> не менее</w:t>
            </w:r>
            <w:r w:rsidRPr="006D0F59">
              <w:rPr>
                <w:sz w:val="20"/>
                <w:szCs w:val="20"/>
              </w:rPr>
              <w:t xml:space="preserve"> 55 кг.</w:t>
            </w:r>
          </w:p>
          <w:p w:rsidR="00ED3F74" w:rsidRPr="006D0F59" w:rsidRDefault="00ED3F74" w:rsidP="00ED3F74">
            <w:pPr>
              <w:rPr>
                <w:sz w:val="20"/>
                <w:szCs w:val="20"/>
              </w:rPr>
            </w:pPr>
            <w:r w:rsidRPr="006D0F59">
              <w:rPr>
                <w:sz w:val="20"/>
                <w:szCs w:val="20"/>
              </w:rPr>
              <w:t>Рабочее напряжение и напряжение на входе:</w:t>
            </w:r>
            <w:r>
              <w:rPr>
                <w:sz w:val="20"/>
                <w:szCs w:val="20"/>
              </w:rPr>
              <w:t xml:space="preserve"> не менее</w:t>
            </w:r>
            <w:r w:rsidRPr="006D0F59">
              <w:rPr>
                <w:sz w:val="20"/>
                <w:szCs w:val="20"/>
              </w:rPr>
              <w:t xml:space="preserve"> 110</w:t>
            </w:r>
            <w:proofErr w:type="gramStart"/>
            <w:r w:rsidRPr="006D0F59">
              <w:rPr>
                <w:sz w:val="20"/>
                <w:szCs w:val="20"/>
              </w:rPr>
              <w:t xml:space="preserve"> В</w:t>
            </w:r>
            <w:proofErr w:type="gramEnd"/>
            <w:r w:rsidRPr="006D0F59">
              <w:rPr>
                <w:sz w:val="20"/>
                <w:szCs w:val="20"/>
              </w:rPr>
              <w:t>,</w:t>
            </w:r>
          </w:p>
          <w:p w:rsidR="00ED3F74" w:rsidRPr="006D0F59" w:rsidRDefault="00ED3F74" w:rsidP="00ED3F74">
            <w:pPr>
              <w:rPr>
                <w:sz w:val="20"/>
                <w:szCs w:val="20"/>
              </w:rPr>
            </w:pPr>
            <w:r w:rsidRPr="006D0F59">
              <w:rPr>
                <w:sz w:val="20"/>
                <w:szCs w:val="20"/>
              </w:rPr>
              <w:t>1,4 A/220</w:t>
            </w:r>
            <w:proofErr w:type="gramStart"/>
            <w:r w:rsidRPr="006D0F59">
              <w:rPr>
                <w:sz w:val="20"/>
                <w:szCs w:val="20"/>
              </w:rPr>
              <w:t xml:space="preserve"> В</w:t>
            </w:r>
            <w:proofErr w:type="gramEnd"/>
            <w:r w:rsidRPr="006D0F59">
              <w:rPr>
                <w:sz w:val="20"/>
                <w:szCs w:val="20"/>
              </w:rPr>
              <w:t>, 0,7 A.</w:t>
            </w:r>
          </w:p>
          <w:p w:rsidR="00ED3F74" w:rsidRPr="006D0F59" w:rsidRDefault="00ED3F74" w:rsidP="00ED3F74">
            <w:pPr>
              <w:rPr>
                <w:sz w:val="20"/>
                <w:szCs w:val="20"/>
              </w:rPr>
            </w:pPr>
            <w:r w:rsidRPr="006D0F59">
              <w:rPr>
                <w:sz w:val="20"/>
                <w:szCs w:val="20"/>
              </w:rPr>
              <w:t>Рабочая частота: 5</w:t>
            </w:r>
            <w:r>
              <w:rPr>
                <w:sz w:val="20"/>
                <w:szCs w:val="20"/>
              </w:rPr>
              <w:t xml:space="preserve">не менее </w:t>
            </w:r>
            <w:r w:rsidRPr="006D0F59">
              <w:rPr>
                <w:sz w:val="20"/>
                <w:szCs w:val="20"/>
              </w:rPr>
              <w:t>0/60 Гц</w:t>
            </w:r>
          </w:p>
          <w:p w:rsidR="00ED3F74" w:rsidRPr="006D0F59" w:rsidRDefault="00ED3F74" w:rsidP="00ED3F74">
            <w:pPr>
              <w:rPr>
                <w:sz w:val="20"/>
                <w:szCs w:val="20"/>
              </w:rPr>
            </w:pPr>
            <w:r w:rsidRPr="006D0F59">
              <w:rPr>
                <w:sz w:val="20"/>
                <w:szCs w:val="20"/>
              </w:rPr>
              <w:t>Тип защиты от поражения электрическим током:</w:t>
            </w:r>
          </w:p>
          <w:p w:rsidR="00ED3F74" w:rsidRPr="006D0F59" w:rsidRDefault="00ED3F74" w:rsidP="00ED3F74">
            <w:pPr>
              <w:rPr>
                <w:sz w:val="20"/>
                <w:szCs w:val="20"/>
              </w:rPr>
            </w:pPr>
            <w:r w:rsidRPr="006D0F59">
              <w:rPr>
                <w:sz w:val="20"/>
                <w:szCs w:val="20"/>
              </w:rPr>
              <w:t>Оборудование класса I.</w:t>
            </w:r>
          </w:p>
          <w:p w:rsidR="00ED3F74" w:rsidRPr="006D0F59" w:rsidRDefault="00ED3F74" w:rsidP="00ED3F74">
            <w:pPr>
              <w:rPr>
                <w:sz w:val="20"/>
                <w:szCs w:val="20"/>
              </w:rPr>
            </w:pPr>
            <w:r w:rsidRPr="006D0F59">
              <w:rPr>
                <w:sz w:val="20"/>
                <w:szCs w:val="20"/>
              </w:rPr>
              <w:t>USB интерфейсы</w:t>
            </w:r>
          </w:p>
          <w:p w:rsidR="00ED3F74" w:rsidRPr="006D0F59" w:rsidRDefault="00ED3F74" w:rsidP="00ED3F74">
            <w:pPr>
              <w:rPr>
                <w:sz w:val="20"/>
                <w:szCs w:val="20"/>
              </w:rPr>
            </w:pPr>
            <w:r w:rsidRPr="006D0F59">
              <w:rPr>
                <w:sz w:val="20"/>
                <w:szCs w:val="20"/>
              </w:rPr>
              <w:t>Сетевой интерфейс RJ45</w:t>
            </w:r>
          </w:p>
          <w:p w:rsidR="00ED3F74" w:rsidRPr="006D0F59" w:rsidRDefault="00ED3F74" w:rsidP="00ED3F74">
            <w:pPr>
              <w:rPr>
                <w:sz w:val="20"/>
                <w:szCs w:val="20"/>
              </w:rPr>
            </w:pPr>
            <w:r w:rsidRPr="006D0F59">
              <w:rPr>
                <w:sz w:val="20"/>
                <w:szCs w:val="20"/>
              </w:rPr>
              <w:t>Возможность подключения принтера.</w:t>
            </w:r>
          </w:p>
          <w:p w:rsidR="00ED3F74" w:rsidRPr="006D0F59" w:rsidRDefault="00ED3F74" w:rsidP="00ED3F74">
            <w:pPr>
              <w:rPr>
                <w:sz w:val="20"/>
                <w:szCs w:val="20"/>
              </w:rPr>
            </w:pPr>
            <w:r w:rsidRPr="006D0F59">
              <w:rPr>
                <w:sz w:val="20"/>
                <w:szCs w:val="20"/>
              </w:rPr>
              <w:t xml:space="preserve">Возможность подключения </w:t>
            </w:r>
            <w:proofErr w:type="spellStart"/>
            <w:r w:rsidRPr="006D0F59">
              <w:rPr>
                <w:sz w:val="20"/>
                <w:szCs w:val="20"/>
              </w:rPr>
              <w:t>Dicom</w:t>
            </w:r>
            <w:proofErr w:type="spellEnd"/>
          </w:p>
        </w:tc>
        <w:tc>
          <w:tcPr>
            <w:tcW w:w="1139" w:type="dxa"/>
            <w:tcBorders>
              <w:top w:val="single" w:sz="4" w:space="0" w:color="auto"/>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1 шт.</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 xml:space="preserve">Камера </w:t>
            </w:r>
            <w:proofErr w:type="gramStart"/>
            <w:r w:rsidRPr="006D0F59">
              <w:rPr>
                <w:sz w:val="20"/>
                <w:szCs w:val="20"/>
              </w:rPr>
              <w:t>высокого</w:t>
            </w:r>
            <w:proofErr w:type="gramEnd"/>
          </w:p>
          <w:p w:rsidR="00ED3F74" w:rsidRPr="006D0F59" w:rsidRDefault="00ED3F74" w:rsidP="00ED3F74">
            <w:pPr>
              <w:rPr>
                <w:sz w:val="20"/>
                <w:szCs w:val="20"/>
              </w:rPr>
            </w:pPr>
            <w:r w:rsidRPr="006D0F59">
              <w:rPr>
                <w:sz w:val="20"/>
                <w:szCs w:val="20"/>
              </w:rPr>
              <w:t>разрешения</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Камера:</w:t>
            </w:r>
          </w:p>
          <w:p w:rsidR="00ED3F74" w:rsidRPr="006D0F59" w:rsidRDefault="00ED3F74" w:rsidP="00ED3F74">
            <w:pPr>
              <w:rPr>
                <w:sz w:val="20"/>
                <w:szCs w:val="20"/>
              </w:rPr>
            </w:pPr>
            <w:r w:rsidRPr="006D0F59">
              <w:rPr>
                <w:sz w:val="20"/>
                <w:szCs w:val="20"/>
              </w:rPr>
              <w:t xml:space="preserve">Пикселов: </w:t>
            </w:r>
            <w:r>
              <w:rPr>
                <w:sz w:val="20"/>
                <w:szCs w:val="20"/>
              </w:rPr>
              <w:t xml:space="preserve">не менее </w:t>
            </w:r>
            <w:r w:rsidRPr="006D0F59">
              <w:rPr>
                <w:sz w:val="20"/>
                <w:szCs w:val="20"/>
              </w:rPr>
              <w:t>440000</w:t>
            </w:r>
          </w:p>
          <w:p w:rsidR="00ED3F74" w:rsidRPr="006D0F59" w:rsidRDefault="00ED3F74" w:rsidP="00ED3F74">
            <w:pPr>
              <w:rPr>
                <w:sz w:val="20"/>
                <w:szCs w:val="20"/>
              </w:rPr>
            </w:pPr>
            <w:r w:rsidRPr="006D0F59">
              <w:rPr>
                <w:sz w:val="20"/>
                <w:szCs w:val="20"/>
              </w:rPr>
              <w:t>Увеличение:</w:t>
            </w:r>
            <w:r>
              <w:rPr>
                <w:sz w:val="20"/>
                <w:szCs w:val="20"/>
              </w:rPr>
              <w:t xml:space="preserve"> не менее</w:t>
            </w:r>
            <w:r w:rsidRPr="006D0F59">
              <w:rPr>
                <w:sz w:val="20"/>
                <w:szCs w:val="20"/>
              </w:rPr>
              <w:t xml:space="preserve"> 1 ~ 36-кратное</w:t>
            </w:r>
          </w:p>
          <w:p w:rsidR="00ED3F74" w:rsidRPr="006D0F59" w:rsidRDefault="00ED3F74" w:rsidP="00ED3F74">
            <w:pPr>
              <w:rPr>
                <w:sz w:val="20"/>
                <w:szCs w:val="20"/>
              </w:rPr>
            </w:pPr>
            <w:r w:rsidRPr="006D0F59">
              <w:rPr>
                <w:sz w:val="20"/>
                <w:szCs w:val="20"/>
              </w:rPr>
              <w:t>Фокус: Ручной, автоматический.</w:t>
            </w:r>
          </w:p>
          <w:p w:rsidR="00ED3F74" w:rsidRPr="006D0F59" w:rsidRDefault="00ED3F74" w:rsidP="00ED3F74">
            <w:pPr>
              <w:rPr>
                <w:sz w:val="20"/>
                <w:szCs w:val="20"/>
              </w:rPr>
            </w:pPr>
            <w:r w:rsidRPr="006D0F59">
              <w:rPr>
                <w:sz w:val="20"/>
                <w:szCs w:val="20"/>
              </w:rPr>
              <w:t>Выходной сигнал: S-VIDEO.</w:t>
            </w:r>
          </w:p>
          <w:p w:rsidR="00ED3F74" w:rsidRPr="006D0F59" w:rsidRDefault="00ED3F74" w:rsidP="00ED3F74">
            <w:pPr>
              <w:rPr>
                <w:sz w:val="20"/>
                <w:szCs w:val="20"/>
              </w:rPr>
            </w:pPr>
            <w:r w:rsidRPr="006D0F59">
              <w:rPr>
                <w:sz w:val="20"/>
                <w:szCs w:val="20"/>
              </w:rPr>
              <w:t>Видеорежим: PAL.</w:t>
            </w:r>
          </w:p>
          <w:p w:rsidR="00ED3F74" w:rsidRPr="006D0F59" w:rsidRDefault="00ED3F74" w:rsidP="00ED3F74">
            <w:pPr>
              <w:rPr>
                <w:sz w:val="20"/>
                <w:szCs w:val="20"/>
              </w:rPr>
            </w:pPr>
            <w:r w:rsidRPr="006D0F59">
              <w:rPr>
                <w:sz w:val="20"/>
                <w:szCs w:val="20"/>
              </w:rPr>
              <w:t xml:space="preserve">Рабочее расстояние: </w:t>
            </w:r>
            <w:r>
              <w:rPr>
                <w:sz w:val="20"/>
                <w:szCs w:val="20"/>
              </w:rPr>
              <w:t xml:space="preserve">не менее </w:t>
            </w:r>
            <w:r w:rsidRPr="006D0F59">
              <w:rPr>
                <w:sz w:val="20"/>
                <w:szCs w:val="20"/>
              </w:rPr>
              <w:t>1~36-кратное увеличение: 170-300 мм.</w:t>
            </w:r>
          </w:p>
          <w:p w:rsidR="00ED3F74" w:rsidRPr="006D0F59" w:rsidRDefault="00ED3F74" w:rsidP="00ED3F74">
            <w:pPr>
              <w:rPr>
                <w:sz w:val="20"/>
                <w:szCs w:val="20"/>
              </w:rPr>
            </w:pPr>
            <w:r w:rsidRPr="006D0F59">
              <w:rPr>
                <w:sz w:val="20"/>
                <w:szCs w:val="20"/>
              </w:rPr>
              <w:t>Вертикальное разрешение:</w:t>
            </w:r>
            <w:r>
              <w:rPr>
                <w:sz w:val="20"/>
                <w:szCs w:val="20"/>
              </w:rPr>
              <w:t xml:space="preserve"> не менее</w:t>
            </w:r>
            <w:r w:rsidRPr="006D0F59">
              <w:rPr>
                <w:sz w:val="20"/>
                <w:szCs w:val="20"/>
              </w:rPr>
              <w:t xml:space="preserve"> 470 линий.</w:t>
            </w:r>
          </w:p>
          <w:p w:rsidR="00ED3F74" w:rsidRPr="006D0F59" w:rsidRDefault="00ED3F74" w:rsidP="00ED3F74">
            <w:pPr>
              <w:rPr>
                <w:sz w:val="20"/>
                <w:szCs w:val="20"/>
              </w:rPr>
            </w:pPr>
            <w:r w:rsidRPr="006D0F59">
              <w:rPr>
                <w:sz w:val="20"/>
                <w:szCs w:val="20"/>
              </w:rPr>
              <w:t>Подсветка камеры: Белое светодиодное кольцо.</w:t>
            </w:r>
          </w:p>
          <w:p w:rsidR="00ED3F74" w:rsidRPr="006D0F59" w:rsidRDefault="00ED3F74" w:rsidP="00ED3F74">
            <w:pPr>
              <w:rPr>
                <w:sz w:val="20"/>
                <w:szCs w:val="20"/>
              </w:rPr>
            </w:pPr>
            <w:r w:rsidRPr="006D0F59">
              <w:rPr>
                <w:sz w:val="20"/>
                <w:szCs w:val="20"/>
              </w:rPr>
              <w:t xml:space="preserve">Освещение: </w:t>
            </w:r>
            <w:r>
              <w:rPr>
                <w:sz w:val="20"/>
                <w:szCs w:val="20"/>
              </w:rPr>
              <w:t xml:space="preserve">не менее </w:t>
            </w:r>
            <w:r w:rsidRPr="006D0F59">
              <w:rPr>
                <w:sz w:val="20"/>
                <w:szCs w:val="20"/>
              </w:rPr>
              <w:t>1600 люкс.</w:t>
            </w:r>
          </w:p>
          <w:p w:rsidR="00ED3F74" w:rsidRPr="006D0F59" w:rsidRDefault="00ED3F74" w:rsidP="00ED3F74">
            <w:pPr>
              <w:rPr>
                <w:sz w:val="20"/>
                <w:szCs w:val="20"/>
              </w:rPr>
            </w:pPr>
            <w:r w:rsidRPr="006D0F59">
              <w:rPr>
                <w:sz w:val="20"/>
                <w:szCs w:val="20"/>
              </w:rPr>
              <w:t xml:space="preserve">Зеленый фильтр: </w:t>
            </w:r>
            <w:r>
              <w:rPr>
                <w:sz w:val="20"/>
                <w:szCs w:val="20"/>
              </w:rPr>
              <w:t xml:space="preserve">не менее </w:t>
            </w:r>
            <w:r w:rsidRPr="006D0F59">
              <w:rPr>
                <w:sz w:val="20"/>
                <w:szCs w:val="20"/>
              </w:rPr>
              <w:t>3 уровня.</w:t>
            </w:r>
          </w:p>
          <w:p w:rsidR="00ED3F74" w:rsidRPr="006D0F59" w:rsidRDefault="00ED3F74" w:rsidP="00ED3F74">
            <w:pPr>
              <w:rPr>
                <w:sz w:val="20"/>
                <w:szCs w:val="20"/>
              </w:rPr>
            </w:pPr>
            <w:r w:rsidRPr="006D0F59">
              <w:rPr>
                <w:sz w:val="20"/>
                <w:szCs w:val="20"/>
              </w:rPr>
              <w:t xml:space="preserve">Белый свет: </w:t>
            </w:r>
            <w:r>
              <w:rPr>
                <w:sz w:val="20"/>
                <w:szCs w:val="20"/>
              </w:rPr>
              <w:t xml:space="preserve">не менее </w:t>
            </w:r>
            <w:r w:rsidRPr="006D0F59">
              <w:rPr>
                <w:sz w:val="20"/>
                <w:szCs w:val="20"/>
              </w:rPr>
              <w:t>3 уровня</w:t>
            </w:r>
          </w:p>
          <w:p w:rsidR="00ED3F74" w:rsidRPr="006D0F59" w:rsidRDefault="00ED3F74" w:rsidP="00ED3F74">
            <w:pPr>
              <w:rPr>
                <w:sz w:val="20"/>
                <w:szCs w:val="20"/>
              </w:rPr>
            </w:pPr>
            <w:r w:rsidRPr="006D0F59">
              <w:rPr>
                <w:sz w:val="20"/>
                <w:szCs w:val="20"/>
              </w:rPr>
              <w:t>Отношение сигнал/шум:</w:t>
            </w:r>
            <w:r>
              <w:rPr>
                <w:sz w:val="20"/>
                <w:szCs w:val="20"/>
              </w:rPr>
              <w:t xml:space="preserve"> не менее</w:t>
            </w:r>
            <w:r w:rsidRPr="006D0F59">
              <w:rPr>
                <w:sz w:val="20"/>
                <w:szCs w:val="20"/>
              </w:rPr>
              <w:t xml:space="preserve"> 50 дБ.</w:t>
            </w:r>
          </w:p>
          <w:p w:rsidR="00ED3F74" w:rsidRPr="006D0F59" w:rsidRDefault="00ED3F74" w:rsidP="00ED3F74">
            <w:pPr>
              <w:rPr>
                <w:sz w:val="20"/>
                <w:szCs w:val="20"/>
              </w:rPr>
            </w:pPr>
            <w:r w:rsidRPr="006D0F59">
              <w:rPr>
                <w:sz w:val="20"/>
                <w:szCs w:val="20"/>
              </w:rPr>
              <w:t xml:space="preserve">Диапазон обзора: </w:t>
            </w:r>
            <w:r>
              <w:rPr>
                <w:sz w:val="20"/>
                <w:szCs w:val="20"/>
              </w:rPr>
              <w:t xml:space="preserve">не менее </w:t>
            </w:r>
            <w:r w:rsidRPr="006D0F59">
              <w:rPr>
                <w:sz w:val="20"/>
                <w:szCs w:val="20"/>
              </w:rPr>
              <w:t>150 мм&gt;Ф&gt;10 мм</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1 шт.</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11057" w:type="dxa"/>
            <w:gridSpan w:val="4"/>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i/>
                <w:iCs/>
                <w:sz w:val="20"/>
                <w:szCs w:val="20"/>
              </w:rPr>
            </w:pPr>
            <w:r w:rsidRPr="006D0F59">
              <w:rPr>
                <w:i/>
                <w:iCs/>
                <w:sz w:val="20"/>
                <w:szCs w:val="20"/>
              </w:rPr>
              <w:t>Дополнительные комплектующие:</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 xml:space="preserve">Рабочая станция </w:t>
            </w:r>
            <w:proofErr w:type="gramStart"/>
            <w:r w:rsidRPr="006D0F59">
              <w:rPr>
                <w:sz w:val="20"/>
                <w:szCs w:val="20"/>
              </w:rPr>
              <w:t>со</w:t>
            </w:r>
            <w:proofErr w:type="gramEnd"/>
          </w:p>
          <w:p w:rsidR="00ED3F74" w:rsidRPr="006D0F59" w:rsidRDefault="00ED3F74" w:rsidP="00ED3F74">
            <w:pPr>
              <w:rPr>
                <w:sz w:val="20"/>
                <w:szCs w:val="20"/>
              </w:rPr>
            </w:pPr>
            <w:r w:rsidRPr="006D0F59">
              <w:rPr>
                <w:sz w:val="20"/>
                <w:szCs w:val="20"/>
              </w:rPr>
              <w:t>встроенным</w:t>
            </w:r>
          </w:p>
          <w:p w:rsidR="00ED3F74" w:rsidRPr="006D0F59" w:rsidRDefault="00ED3F74" w:rsidP="00ED3F74">
            <w:pPr>
              <w:rPr>
                <w:sz w:val="20"/>
                <w:szCs w:val="20"/>
              </w:rPr>
            </w:pPr>
            <w:r w:rsidRPr="006D0F59">
              <w:rPr>
                <w:sz w:val="20"/>
                <w:szCs w:val="20"/>
              </w:rPr>
              <w:t>компьютером</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Процессор: совместимый с аппаратом</w:t>
            </w:r>
          </w:p>
          <w:p w:rsidR="00ED3F74" w:rsidRPr="006D0F59" w:rsidRDefault="00ED3F74" w:rsidP="00ED3F74">
            <w:pPr>
              <w:rPr>
                <w:sz w:val="20"/>
                <w:szCs w:val="20"/>
              </w:rPr>
            </w:pPr>
            <w:r w:rsidRPr="006D0F59">
              <w:rPr>
                <w:sz w:val="20"/>
                <w:szCs w:val="20"/>
              </w:rPr>
              <w:t>Память: 4GB DDR3-1600</w:t>
            </w:r>
          </w:p>
          <w:p w:rsidR="00ED3F74" w:rsidRPr="006D0F59" w:rsidRDefault="00ED3F74" w:rsidP="00ED3F74">
            <w:pPr>
              <w:rPr>
                <w:sz w:val="20"/>
                <w:szCs w:val="20"/>
              </w:rPr>
            </w:pPr>
            <w:r w:rsidRPr="006D0F59">
              <w:rPr>
                <w:sz w:val="20"/>
                <w:szCs w:val="20"/>
              </w:rPr>
              <w:t>Графический контроллер</w:t>
            </w:r>
          </w:p>
          <w:p w:rsidR="00ED3F74" w:rsidRPr="006D0F59" w:rsidRDefault="00ED3F74" w:rsidP="00ED3F74">
            <w:pPr>
              <w:rPr>
                <w:sz w:val="20"/>
                <w:szCs w:val="20"/>
              </w:rPr>
            </w:pPr>
            <w:r w:rsidRPr="006D0F59">
              <w:rPr>
                <w:sz w:val="20"/>
                <w:szCs w:val="20"/>
              </w:rPr>
              <w:t>HDD: 1 T</w:t>
            </w:r>
          </w:p>
          <w:p w:rsidR="00ED3F74" w:rsidRPr="006D0F59" w:rsidRDefault="00ED3F74" w:rsidP="00ED3F74">
            <w:pPr>
              <w:rPr>
                <w:sz w:val="20"/>
                <w:szCs w:val="20"/>
              </w:rPr>
            </w:pPr>
            <w:r w:rsidRPr="006D0F59">
              <w:rPr>
                <w:sz w:val="20"/>
                <w:szCs w:val="20"/>
              </w:rPr>
              <w:t>DVD-RW: DVD+/-RW</w:t>
            </w:r>
          </w:p>
          <w:p w:rsidR="00ED3F74" w:rsidRPr="006D0F59" w:rsidRDefault="00ED3F74" w:rsidP="00ED3F74">
            <w:pPr>
              <w:rPr>
                <w:sz w:val="20"/>
                <w:szCs w:val="20"/>
              </w:rPr>
            </w:pPr>
            <w:r w:rsidRPr="006D0F59">
              <w:rPr>
                <w:sz w:val="20"/>
                <w:szCs w:val="20"/>
              </w:rPr>
              <w:t xml:space="preserve">Размер дисплея: </w:t>
            </w:r>
            <w:r>
              <w:rPr>
                <w:sz w:val="20"/>
                <w:szCs w:val="20"/>
              </w:rPr>
              <w:t xml:space="preserve">не менее </w:t>
            </w:r>
            <w:r w:rsidRPr="006D0F59">
              <w:rPr>
                <w:sz w:val="20"/>
                <w:szCs w:val="20"/>
              </w:rPr>
              <w:t>21,5-дюймовый цветной TFT-дисплей.</w:t>
            </w:r>
          </w:p>
          <w:p w:rsidR="00ED3F74" w:rsidRPr="006D0F59" w:rsidRDefault="00ED3F74" w:rsidP="00ED3F74">
            <w:pPr>
              <w:rPr>
                <w:sz w:val="20"/>
                <w:szCs w:val="20"/>
              </w:rPr>
            </w:pPr>
            <w:r w:rsidRPr="006D0F59">
              <w:rPr>
                <w:sz w:val="20"/>
                <w:szCs w:val="20"/>
              </w:rPr>
              <w:t xml:space="preserve">Макс. разрешение: </w:t>
            </w:r>
            <w:r>
              <w:rPr>
                <w:sz w:val="20"/>
                <w:szCs w:val="20"/>
              </w:rPr>
              <w:t xml:space="preserve">не менее </w:t>
            </w:r>
            <w:r w:rsidRPr="006D0F59">
              <w:rPr>
                <w:sz w:val="20"/>
                <w:szCs w:val="20"/>
              </w:rPr>
              <w:t>1920 x 1080</w:t>
            </w:r>
          </w:p>
          <w:p w:rsidR="00ED3F74" w:rsidRPr="006D0F59" w:rsidRDefault="00ED3F74" w:rsidP="00ED3F74">
            <w:pPr>
              <w:rPr>
                <w:sz w:val="20"/>
                <w:szCs w:val="20"/>
              </w:rPr>
            </w:pPr>
            <w:r w:rsidRPr="006D0F59">
              <w:rPr>
                <w:sz w:val="20"/>
                <w:szCs w:val="20"/>
              </w:rPr>
              <w:t>Компьютерная мышь, беспроводная.</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 xml:space="preserve">1 </w:t>
            </w:r>
            <w:proofErr w:type="spellStart"/>
            <w:proofErr w:type="gramStart"/>
            <w:r w:rsidRPr="006D0F59">
              <w:rPr>
                <w:sz w:val="20"/>
                <w:szCs w:val="20"/>
              </w:rPr>
              <w:t>шт</w:t>
            </w:r>
            <w:proofErr w:type="spellEnd"/>
            <w:proofErr w:type="gramEnd"/>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 xml:space="preserve">Программа </w:t>
            </w:r>
            <w:proofErr w:type="gramStart"/>
            <w:r w:rsidRPr="006D0F59">
              <w:rPr>
                <w:sz w:val="20"/>
                <w:szCs w:val="20"/>
              </w:rPr>
              <w:t>по</w:t>
            </w:r>
            <w:proofErr w:type="gramEnd"/>
          </w:p>
          <w:p w:rsidR="00ED3F74" w:rsidRPr="006D0F59" w:rsidRDefault="00ED3F74" w:rsidP="00ED3F74">
            <w:pPr>
              <w:rPr>
                <w:sz w:val="20"/>
                <w:szCs w:val="20"/>
              </w:rPr>
            </w:pPr>
            <w:r w:rsidRPr="006D0F59">
              <w:rPr>
                <w:sz w:val="20"/>
                <w:szCs w:val="20"/>
              </w:rPr>
              <w:t>управлению</w:t>
            </w:r>
          </w:p>
          <w:p w:rsidR="00ED3F74" w:rsidRPr="006D0F59" w:rsidRDefault="00ED3F74" w:rsidP="00ED3F74">
            <w:pPr>
              <w:rPr>
                <w:sz w:val="20"/>
                <w:szCs w:val="20"/>
              </w:rPr>
            </w:pPr>
            <w:r w:rsidRPr="006D0F59">
              <w:rPr>
                <w:sz w:val="20"/>
                <w:szCs w:val="20"/>
              </w:rPr>
              <w:t xml:space="preserve">данными </w:t>
            </w:r>
            <w:proofErr w:type="gramStart"/>
            <w:r w:rsidRPr="006D0F59">
              <w:rPr>
                <w:sz w:val="20"/>
                <w:szCs w:val="20"/>
              </w:rPr>
              <w:t>с</w:t>
            </w:r>
            <w:proofErr w:type="gramEnd"/>
          </w:p>
          <w:p w:rsidR="00ED3F74" w:rsidRPr="006D0F59" w:rsidRDefault="00ED3F74" w:rsidP="00ED3F74">
            <w:pPr>
              <w:rPr>
                <w:sz w:val="20"/>
                <w:szCs w:val="20"/>
              </w:rPr>
            </w:pPr>
            <w:r w:rsidRPr="006D0F59">
              <w:rPr>
                <w:sz w:val="20"/>
                <w:szCs w:val="20"/>
              </w:rPr>
              <w:t xml:space="preserve">программой </w:t>
            </w:r>
            <w:proofErr w:type="gramStart"/>
            <w:r w:rsidRPr="006D0F59">
              <w:rPr>
                <w:sz w:val="20"/>
                <w:szCs w:val="20"/>
              </w:rPr>
              <w:t>для</w:t>
            </w:r>
            <w:proofErr w:type="gramEnd"/>
          </w:p>
          <w:p w:rsidR="00ED3F74" w:rsidRPr="006D0F59" w:rsidRDefault="00ED3F74" w:rsidP="00ED3F74">
            <w:pPr>
              <w:rPr>
                <w:sz w:val="20"/>
                <w:szCs w:val="20"/>
              </w:rPr>
            </w:pPr>
            <w:r w:rsidRPr="006D0F59">
              <w:rPr>
                <w:sz w:val="20"/>
                <w:szCs w:val="20"/>
              </w:rPr>
              <w:t xml:space="preserve">анализа </w:t>
            </w:r>
            <w:proofErr w:type="spellStart"/>
            <w:r w:rsidRPr="006D0F59">
              <w:rPr>
                <w:sz w:val="20"/>
                <w:szCs w:val="20"/>
              </w:rPr>
              <w:t>R-way</w:t>
            </w:r>
            <w:proofErr w:type="spellEnd"/>
            <w:r w:rsidRPr="006D0F59">
              <w:rPr>
                <w:sz w:val="20"/>
                <w:szCs w:val="20"/>
              </w:rPr>
              <w:t>™</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 xml:space="preserve">Возможности </w:t>
            </w:r>
            <w:proofErr w:type="gramStart"/>
            <w:r w:rsidRPr="006D0F59">
              <w:rPr>
                <w:sz w:val="20"/>
                <w:szCs w:val="20"/>
              </w:rPr>
              <w:t>ПО</w:t>
            </w:r>
            <w:proofErr w:type="gramEnd"/>
            <w:r w:rsidRPr="006D0F59">
              <w:rPr>
                <w:sz w:val="20"/>
                <w:szCs w:val="20"/>
              </w:rPr>
              <w:t>:</w:t>
            </w:r>
          </w:p>
          <w:p w:rsidR="00ED3F74" w:rsidRPr="006D0F59" w:rsidRDefault="00ED3F74" w:rsidP="00ED3F74">
            <w:pPr>
              <w:rPr>
                <w:sz w:val="20"/>
                <w:szCs w:val="20"/>
              </w:rPr>
            </w:pPr>
            <w:r w:rsidRPr="006D0F59">
              <w:rPr>
                <w:sz w:val="20"/>
                <w:szCs w:val="20"/>
              </w:rPr>
              <w:t>Захват изображения.</w:t>
            </w:r>
          </w:p>
          <w:p w:rsidR="00ED3F74" w:rsidRPr="006D0F59" w:rsidRDefault="00ED3F74" w:rsidP="00ED3F74">
            <w:pPr>
              <w:rPr>
                <w:sz w:val="20"/>
                <w:szCs w:val="20"/>
              </w:rPr>
            </w:pPr>
            <w:r w:rsidRPr="006D0F59">
              <w:rPr>
                <w:sz w:val="20"/>
                <w:szCs w:val="20"/>
              </w:rPr>
              <w:t xml:space="preserve">Для одного пациента может быть захвачено </w:t>
            </w:r>
            <w:r>
              <w:rPr>
                <w:sz w:val="20"/>
                <w:szCs w:val="20"/>
              </w:rPr>
              <w:t xml:space="preserve">не менее </w:t>
            </w:r>
            <w:r w:rsidRPr="006D0F59">
              <w:rPr>
                <w:sz w:val="20"/>
                <w:szCs w:val="20"/>
              </w:rPr>
              <w:t>50 изображений. Двойное нажатие на изображение позволяет отредактировать его или измерить.</w:t>
            </w:r>
          </w:p>
          <w:p w:rsidR="00ED3F74" w:rsidRPr="006D0F59" w:rsidRDefault="00ED3F74" w:rsidP="00ED3F74">
            <w:pPr>
              <w:rPr>
                <w:sz w:val="20"/>
                <w:szCs w:val="20"/>
              </w:rPr>
            </w:pPr>
            <w:r w:rsidRPr="006D0F59">
              <w:rPr>
                <w:sz w:val="20"/>
                <w:szCs w:val="20"/>
              </w:rPr>
              <w:t>Стоп-кадр изображения.</w:t>
            </w:r>
          </w:p>
          <w:p w:rsidR="00ED3F74" w:rsidRPr="006D0F59" w:rsidRDefault="00ED3F74" w:rsidP="00ED3F74">
            <w:pPr>
              <w:rPr>
                <w:sz w:val="20"/>
                <w:szCs w:val="20"/>
              </w:rPr>
            </w:pPr>
            <w:r w:rsidRPr="006D0F59">
              <w:rPr>
                <w:sz w:val="20"/>
                <w:szCs w:val="20"/>
              </w:rPr>
              <w:t>Запись видео.</w:t>
            </w:r>
          </w:p>
          <w:p w:rsidR="00ED3F74" w:rsidRPr="006D0F59" w:rsidRDefault="00ED3F74" w:rsidP="00ED3F74">
            <w:pPr>
              <w:rPr>
                <w:sz w:val="20"/>
                <w:szCs w:val="20"/>
              </w:rPr>
            </w:pPr>
            <w:r w:rsidRPr="006D0F59">
              <w:rPr>
                <w:sz w:val="20"/>
                <w:szCs w:val="20"/>
              </w:rPr>
              <w:t>Функция записи видео рассчитана на один час. Через час после начала записи система автоматически</w:t>
            </w:r>
          </w:p>
          <w:p w:rsidR="00ED3F74" w:rsidRPr="006D0F59" w:rsidRDefault="00ED3F74" w:rsidP="00ED3F74">
            <w:pPr>
              <w:rPr>
                <w:sz w:val="20"/>
                <w:szCs w:val="20"/>
              </w:rPr>
            </w:pPr>
            <w:r w:rsidRPr="006D0F59">
              <w:rPr>
                <w:sz w:val="20"/>
                <w:szCs w:val="20"/>
              </w:rPr>
              <w:t>останавливает запись.</w:t>
            </w:r>
          </w:p>
          <w:p w:rsidR="00ED3F74" w:rsidRPr="006D0F59" w:rsidRDefault="00ED3F74" w:rsidP="00ED3F74">
            <w:pPr>
              <w:rPr>
                <w:sz w:val="20"/>
                <w:szCs w:val="20"/>
              </w:rPr>
            </w:pPr>
            <w:r w:rsidRPr="006D0F59">
              <w:rPr>
                <w:sz w:val="20"/>
                <w:szCs w:val="20"/>
              </w:rPr>
              <w:t>Видеозапись сохраняется в файл формата .</w:t>
            </w:r>
            <w:proofErr w:type="spellStart"/>
            <w:r w:rsidRPr="006D0F59">
              <w:rPr>
                <w:sz w:val="20"/>
                <w:szCs w:val="20"/>
              </w:rPr>
              <w:t>avi</w:t>
            </w:r>
            <w:proofErr w:type="spellEnd"/>
            <w:r w:rsidRPr="006D0F59">
              <w:rPr>
                <w:sz w:val="20"/>
                <w:szCs w:val="20"/>
              </w:rPr>
              <w:t>.</w:t>
            </w:r>
          </w:p>
          <w:p w:rsidR="00ED3F74" w:rsidRPr="006D0F59" w:rsidRDefault="00ED3F74" w:rsidP="00ED3F74">
            <w:pPr>
              <w:rPr>
                <w:sz w:val="20"/>
                <w:szCs w:val="20"/>
              </w:rPr>
            </w:pPr>
            <w:r w:rsidRPr="006D0F59">
              <w:rPr>
                <w:sz w:val="20"/>
                <w:szCs w:val="20"/>
              </w:rPr>
              <w:t>Просмотр в полноэкранном режиме.</w:t>
            </w:r>
          </w:p>
          <w:p w:rsidR="00ED3F74" w:rsidRPr="006D0F59" w:rsidRDefault="00ED3F74" w:rsidP="00ED3F74">
            <w:pPr>
              <w:rPr>
                <w:sz w:val="20"/>
                <w:szCs w:val="20"/>
              </w:rPr>
            </w:pPr>
            <w:r w:rsidRPr="006D0F59">
              <w:rPr>
                <w:sz w:val="20"/>
                <w:szCs w:val="20"/>
              </w:rPr>
              <w:t>Сравнительный анализ.</w:t>
            </w:r>
          </w:p>
          <w:p w:rsidR="00ED3F74" w:rsidRPr="006D0F59" w:rsidRDefault="00ED3F74" w:rsidP="00ED3F74">
            <w:pPr>
              <w:rPr>
                <w:sz w:val="20"/>
                <w:szCs w:val="20"/>
              </w:rPr>
            </w:pPr>
            <w:r w:rsidRPr="006D0F59">
              <w:rPr>
                <w:sz w:val="20"/>
                <w:szCs w:val="20"/>
              </w:rPr>
              <w:t>Во время исследования для сравнения или справки</w:t>
            </w:r>
          </w:p>
          <w:p w:rsidR="00ED3F74" w:rsidRPr="006D0F59" w:rsidRDefault="00ED3F74" w:rsidP="00ED3F74">
            <w:pPr>
              <w:rPr>
                <w:sz w:val="20"/>
                <w:szCs w:val="20"/>
              </w:rPr>
            </w:pPr>
            <w:r w:rsidRPr="006D0F59">
              <w:rPr>
                <w:sz w:val="20"/>
                <w:szCs w:val="20"/>
              </w:rPr>
              <w:t>можно вывести уже имеющееся исследование.</w:t>
            </w:r>
          </w:p>
          <w:p w:rsidR="00ED3F74" w:rsidRPr="006D0F59" w:rsidRDefault="00ED3F74" w:rsidP="00ED3F74">
            <w:pPr>
              <w:rPr>
                <w:sz w:val="20"/>
                <w:szCs w:val="20"/>
              </w:rPr>
            </w:pPr>
            <w:r w:rsidRPr="006D0F59">
              <w:rPr>
                <w:sz w:val="20"/>
                <w:szCs w:val="20"/>
              </w:rPr>
              <w:t>Анализ.</w:t>
            </w:r>
          </w:p>
          <w:p w:rsidR="00ED3F74" w:rsidRPr="006D0F59" w:rsidRDefault="00ED3F74" w:rsidP="00ED3F74">
            <w:pPr>
              <w:rPr>
                <w:sz w:val="20"/>
                <w:szCs w:val="20"/>
              </w:rPr>
            </w:pPr>
            <w:r w:rsidRPr="006D0F59">
              <w:rPr>
                <w:sz w:val="20"/>
                <w:szCs w:val="20"/>
              </w:rPr>
              <w:t>Изменение изображения.</w:t>
            </w:r>
          </w:p>
          <w:p w:rsidR="00ED3F74" w:rsidRPr="006D0F59" w:rsidRDefault="00ED3F74" w:rsidP="00ED3F74">
            <w:pPr>
              <w:rPr>
                <w:sz w:val="20"/>
                <w:szCs w:val="20"/>
              </w:rPr>
            </w:pPr>
            <w:r w:rsidRPr="006D0F59">
              <w:rPr>
                <w:sz w:val="20"/>
                <w:szCs w:val="20"/>
              </w:rPr>
              <w:t>Возможность редактирования изображения.</w:t>
            </w:r>
          </w:p>
          <w:p w:rsidR="00ED3F74" w:rsidRPr="006D0F59" w:rsidRDefault="00ED3F74" w:rsidP="00ED3F74">
            <w:pPr>
              <w:rPr>
                <w:sz w:val="20"/>
                <w:szCs w:val="20"/>
              </w:rPr>
            </w:pPr>
            <w:r w:rsidRPr="006D0F59">
              <w:rPr>
                <w:sz w:val="20"/>
                <w:szCs w:val="20"/>
              </w:rPr>
              <w:t>К изображению можно добавлять метки.</w:t>
            </w:r>
          </w:p>
          <w:p w:rsidR="00ED3F74" w:rsidRPr="006D0F59" w:rsidRDefault="00ED3F74" w:rsidP="00ED3F74">
            <w:pPr>
              <w:rPr>
                <w:sz w:val="20"/>
                <w:szCs w:val="20"/>
              </w:rPr>
            </w:pPr>
            <w:r w:rsidRPr="006D0F59">
              <w:rPr>
                <w:sz w:val="20"/>
                <w:szCs w:val="20"/>
              </w:rPr>
              <w:t>Измерение изображения.</w:t>
            </w:r>
          </w:p>
          <w:p w:rsidR="00ED3F74" w:rsidRPr="006D0F59" w:rsidRDefault="00ED3F74" w:rsidP="00ED3F74">
            <w:pPr>
              <w:rPr>
                <w:sz w:val="20"/>
                <w:szCs w:val="20"/>
              </w:rPr>
            </w:pPr>
            <w:r w:rsidRPr="006D0F59">
              <w:rPr>
                <w:sz w:val="20"/>
                <w:szCs w:val="20"/>
              </w:rPr>
              <w:t>Сравнение текущих изображений пациента.</w:t>
            </w:r>
          </w:p>
          <w:p w:rsidR="00ED3F74" w:rsidRPr="006D0F59" w:rsidRDefault="00ED3F74" w:rsidP="00ED3F74">
            <w:pPr>
              <w:rPr>
                <w:sz w:val="20"/>
                <w:szCs w:val="20"/>
              </w:rPr>
            </w:pPr>
            <w:r w:rsidRPr="006D0F59">
              <w:rPr>
                <w:sz w:val="20"/>
                <w:szCs w:val="20"/>
              </w:rPr>
              <w:t>Для более совершенного анализа можно сравнивать текущие изображения пациента.</w:t>
            </w:r>
          </w:p>
          <w:p w:rsidR="00ED3F74" w:rsidRPr="006D0F59" w:rsidRDefault="00ED3F74" w:rsidP="00ED3F74">
            <w:pPr>
              <w:rPr>
                <w:sz w:val="20"/>
                <w:szCs w:val="20"/>
              </w:rPr>
            </w:pPr>
            <w:r w:rsidRPr="006D0F59">
              <w:rPr>
                <w:sz w:val="20"/>
                <w:szCs w:val="20"/>
              </w:rPr>
              <w:t>Возможность выполнить оценку RCI (</w:t>
            </w:r>
            <w:proofErr w:type="spellStart"/>
            <w:r w:rsidRPr="006D0F59">
              <w:rPr>
                <w:sz w:val="20"/>
                <w:szCs w:val="20"/>
              </w:rPr>
              <w:t>Кольпоскопический</w:t>
            </w:r>
            <w:proofErr w:type="spellEnd"/>
            <w:r w:rsidRPr="006D0F59">
              <w:rPr>
                <w:sz w:val="20"/>
                <w:szCs w:val="20"/>
              </w:rPr>
              <w:t xml:space="preserve"> индекс Рейда).</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 xml:space="preserve">1 </w:t>
            </w:r>
            <w:proofErr w:type="spellStart"/>
            <w:proofErr w:type="gramStart"/>
            <w:r w:rsidRPr="006D0F59">
              <w:rPr>
                <w:sz w:val="20"/>
                <w:szCs w:val="20"/>
              </w:rPr>
              <w:t>шт</w:t>
            </w:r>
            <w:proofErr w:type="spellEnd"/>
            <w:proofErr w:type="gramEnd"/>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3</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Педаль</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Ножная педаль стоп кадра.</w:t>
            </w:r>
          </w:p>
          <w:p w:rsidR="00ED3F74" w:rsidRPr="006D0F59" w:rsidRDefault="00ED3F74" w:rsidP="00ED3F74">
            <w:pPr>
              <w:rPr>
                <w:sz w:val="20"/>
                <w:szCs w:val="20"/>
              </w:rPr>
            </w:pPr>
            <w:r w:rsidRPr="006D0F59">
              <w:rPr>
                <w:sz w:val="20"/>
                <w:szCs w:val="20"/>
              </w:rPr>
              <w:t xml:space="preserve">Степень защиты педального переключателя </w:t>
            </w:r>
            <w:proofErr w:type="gramStart"/>
            <w:r w:rsidRPr="006D0F59">
              <w:rPr>
                <w:sz w:val="20"/>
                <w:szCs w:val="20"/>
              </w:rPr>
              <w:t>от</w:t>
            </w:r>
            <w:proofErr w:type="gramEnd"/>
          </w:p>
          <w:p w:rsidR="00ED3F74" w:rsidRPr="006D0F59" w:rsidRDefault="00ED3F74" w:rsidP="00ED3F74">
            <w:pPr>
              <w:rPr>
                <w:sz w:val="20"/>
                <w:szCs w:val="20"/>
              </w:rPr>
            </w:pPr>
            <w:r w:rsidRPr="006D0F59">
              <w:rPr>
                <w:sz w:val="20"/>
                <w:szCs w:val="20"/>
              </w:rPr>
              <w:t>вредного воздействия в результате проникновения</w:t>
            </w:r>
          </w:p>
          <w:p w:rsidR="00ED3F74" w:rsidRPr="006D0F59" w:rsidRDefault="00ED3F74" w:rsidP="00ED3F74">
            <w:pPr>
              <w:rPr>
                <w:sz w:val="20"/>
                <w:szCs w:val="20"/>
              </w:rPr>
            </w:pPr>
            <w:r w:rsidRPr="006D0F59">
              <w:rPr>
                <w:sz w:val="20"/>
                <w:szCs w:val="20"/>
              </w:rPr>
              <w:t>воды: IPX8.</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1 шт.</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4</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Кабель заземления</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Кабель заземления</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1 шт.</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5</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Силовой кабель</w:t>
            </w:r>
          </w:p>
          <w:p w:rsidR="00ED3F74" w:rsidRPr="006D0F59" w:rsidRDefault="00ED3F74" w:rsidP="00ED3F74">
            <w:pPr>
              <w:rPr>
                <w:sz w:val="20"/>
                <w:szCs w:val="20"/>
              </w:rPr>
            </w:pPr>
            <w:r w:rsidRPr="006D0F59">
              <w:rPr>
                <w:sz w:val="20"/>
                <w:szCs w:val="20"/>
              </w:rPr>
              <w:t>(Европейский стандарт)</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Силовой кабель (Европейский стандарт)</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1 шт.</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6</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Стойка для камеры</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Штатив с блокирующимися колесами.</w:t>
            </w:r>
          </w:p>
          <w:p w:rsidR="00ED3F74" w:rsidRPr="006D0F59" w:rsidRDefault="00ED3F74" w:rsidP="00ED3F74">
            <w:pPr>
              <w:rPr>
                <w:sz w:val="20"/>
                <w:szCs w:val="20"/>
              </w:rPr>
            </w:pPr>
            <w:r w:rsidRPr="006D0F59">
              <w:rPr>
                <w:sz w:val="20"/>
                <w:szCs w:val="20"/>
              </w:rPr>
              <w:t>С регулировкой по высоте и наклону.</w:t>
            </w:r>
          </w:p>
          <w:p w:rsidR="00ED3F74" w:rsidRPr="006D0F59" w:rsidRDefault="00ED3F74" w:rsidP="00ED3F74">
            <w:pPr>
              <w:rPr>
                <w:sz w:val="20"/>
                <w:szCs w:val="20"/>
              </w:rPr>
            </w:pPr>
            <w:r w:rsidRPr="006D0F59">
              <w:rPr>
                <w:sz w:val="20"/>
                <w:szCs w:val="20"/>
              </w:rPr>
              <w:t>Размеры:</w:t>
            </w:r>
          </w:p>
          <w:p w:rsidR="00ED3F74" w:rsidRPr="006D0F59" w:rsidRDefault="00ED3F74" w:rsidP="00ED3F74">
            <w:pPr>
              <w:rPr>
                <w:sz w:val="20"/>
                <w:szCs w:val="20"/>
              </w:rPr>
            </w:pPr>
            <w:r w:rsidRPr="006D0F59">
              <w:rPr>
                <w:sz w:val="20"/>
                <w:szCs w:val="20"/>
              </w:rPr>
              <w:t>Камера и штатив: высота составляет</w:t>
            </w:r>
            <w:r>
              <w:rPr>
                <w:sz w:val="20"/>
                <w:szCs w:val="20"/>
              </w:rPr>
              <w:t xml:space="preserve"> не более</w:t>
            </w:r>
            <w:r w:rsidRPr="006D0F59">
              <w:rPr>
                <w:sz w:val="20"/>
                <w:szCs w:val="20"/>
              </w:rPr>
              <w:t xml:space="preserve"> 1125±10 (мм);</w:t>
            </w:r>
          </w:p>
          <w:p w:rsidR="00ED3F74" w:rsidRPr="006D0F59" w:rsidRDefault="00ED3F74" w:rsidP="00ED3F74">
            <w:pPr>
              <w:rPr>
                <w:sz w:val="20"/>
                <w:szCs w:val="20"/>
              </w:rPr>
            </w:pPr>
            <w:r w:rsidRPr="006D0F59">
              <w:rPr>
                <w:sz w:val="20"/>
                <w:szCs w:val="20"/>
              </w:rPr>
              <w:t xml:space="preserve">диаметр штатива составляет </w:t>
            </w:r>
            <w:r>
              <w:rPr>
                <w:sz w:val="20"/>
                <w:szCs w:val="20"/>
              </w:rPr>
              <w:t xml:space="preserve">не более </w:t>
            </w:r>
            <w:r w:rsidRPr="006D0F59">
              <w:rPr>
                <w:sz w:val="20"/>
                <w:szCs w:val="20"/>
              </w:rPr>
              <w:t>480±5 (мм).</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1 шт.</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7</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Пылезащитный</w:t>
            </w:r>
          </w:p>
          <w:p w:rsidR="00ED3F74" w:rsidRPr="006D0F59" w:rsidRDefault="00ED3F74" w:rsidP="00ED3F74">
            <w:pPr>
              <w:rPr>
                <w:sz w:val="20"/>
                <w:szCs w:val="20"/>
              </w:rPr>
            </w:pPr>
            <w:r w:rsidRPr="006D0F59">
              <w:rPr>
                <w:sz w:val="20"/>
                <w:szCs w:val="20"/>
              </w:rPr>
              <w:t>кожух</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Пылезащитный кожух, защищает от оседания пыли на аппарат во время хранения</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1 шт.</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11057" w:type="dxa"/>
            <w:gridSpan w:val="4"/>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i/>
                <w:iCs/>
                <w:sz w:val="20"/>
                <w:szCs w:val="20"/>
              </w:rPr>
            </w:pPr>
            <w:r w:rsidRPr="006D0F59">
              <w:rPr>
                <w:i/>
                <w:iCs/>
                <w:sz w:val="20"/>
                <w:szCs w:val="20"/>
              </w:rPr>
              <w:t>Расходные материалы и изнашиваемые узлы:</w:t>
            </w:r>
          </w:p>
        </w:tc>
      </w:tr>
      <w:tr w:rsidR="00ED3F74" w:rsidRPr="003751F0" w:rsidTr="00ED3F74">
        <w:trPr>
          <w:trHeight w:val="141"/>
          <w:jc w:val="right"/>
        </w:trPr>
        <w:tc>
          <w:tcPr>
            <w:tcW w:w="704" w:type="dxa"/>
            <w:vMerge/>
            <w:tcBorders>
              <w:left w:val="single" w:sz="4" w:space="0" w:color="auto"/>
              <w:right w:val="single" w:sz="4" w:space="0" w:color="auto"/>
            </w:tcBorders>
            <w:vAlign w:val="center"/>
          </w:tcPr>
          <w:p w:rsidR="00ED3F74" w:rsidRPr="003751F0" w:rsidRDefault="00ED3F74" w:rsidP="00ED3F74">
            <w:pPr>
              <w:jc w:val="center"/>
              <w:rPr>
                <w:b/>
                <w:color w:val="000000" w:themeColor="text1"/>
              </w:rPr>
            </w:pPr>
          </w:p>
        </w:tc>
        <w:tc>
          <w:tcPr>
            <w:tcW w:w="3969" w:type="dxa"/>
            <w:vMerge/>
            <w:tcBorders>
              <w:left w:val="single" w:sz="4" w:space="0" w:color="auto"/>
              <w:right w:val="single" w:sz="4" w:space="0" w:color="auto"/>
            </w:tcBorders>
            <w:vAlign w:val="center"/>
          </w:tcPr>
          <w:p w:rsidR="00ED3F74" w:rsidRPr="003751F0" w:rsidRDefault="00ED3F74" w:rsidP="00ED3F74">
            <w:pPr>
              <w:ind w:right="-108"/>
              <w:rPr>
                <w:b/>
                <w:color w:val="000000" w:themeColor="text1"/>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D3F74" w:rsidRPr="006D0F59" w:rsidRDefault="00ED3F74" w:rsidP="00ED3F74">
            <w:pPr>
              <w:rPr>
                <w:color w:val="000000" w:themeColor="text1"/>
                <w:sz w:val="20"/>
                <w:szCs w:val="20"/>
              </w:rPr>
            </w:pPr>
            <w:r w:rsidRPr="006D0F59">
              <w:rPr>
                <w:color w:val="000000" w:themeColor="text1"/>
                <w:sz w:val="20"/>
                <w:szCs w:val="20"/>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T1.6AL</w:t>
            </w:r>
          </w:p>
          <w:p w:rsidR="00ED3F74" w:rsidRPr="006D0F59" w:rsidRDefault="00ED3F74" w:rsidP="00ED3F74">
            <w:pPr>
              <w:rPr>
                <w:sz w:val="20"/>
                <w:szCs w:val="20"/>
              </w:rPr>
            </w:pPr>
            <w:r w:rsidRPr="006D0F59">
              <w:rPr>
                <w:sz w:val="20"/>
                <w:szCs w:val="20"/>
              </w:rPr>
              <w:t>Предохранитель</w:t>
            </w:r>
          </w:p>
        </w:tc>
        <w:tc>
          <w:tcPr>
            <w:tcW w:w="6941"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Предохранитель</w:t>
            </w:r>
          </w:p>
        </w:tc>
        <w:tc>
          <w:tcPr>
            <w:tcW w:w="1139" w:type="dxa"/>
            <w:tcBorders>
              <w:top w:val="nil"/>
              <w:left w:val="nil"/>
              <w:bottom w:val="single" w:sz="4" w:space="0" w:color="auto"/>
              <w:right w:val="single" w:sz="4" w:space="0" w:color="auto"/>
            </w:tcBorders>
            <w:shd w:val="clear" w:color="000000" w:fill="FFFFFF"/>
            <w:vAlign w:val="center"/>
          </w:tcPr>
          <w:p w:rsidR="00ED3F74" w:rsidRPr="006D0F59" w:rsidRDefault="00ED3F74" w:rsidP="00ED3F74">
            <w:pPr>
              <w:rPr>
                <w:sz w:val="20"/>
                <w:szCs w:val="20"/>
              </w:rPr>
            </w:pPr>
            <w:r w:rsidRPr="006D0F59">
              <w:rPr>
                <w:sz w:val="20"/>
                <w:szCs w:val="20"/>
              </w:rPr>
              <w:t>2 шт.</w:t>
            </w:r>
          </w:p>
        </w:tc>
      </w:tr>
      <w:tr w:rsidR="00ED3F74" w:rsidRPr="003751F0" w:rsidTr="00ED3F74">
        <w:trPr>
          <w:trHeight w:val="470"/>
          <w:jc w:val="right"/>
        </w:trPr>
        <w:tc>
          <w:tcPr>
            <w:tcW w:w="704"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jc w:val="center"/>
              <w:rPr>
                <w:b/>
                <w:color w:val="000000" w:themeColor="text1"/>
              </w:rPr>
            </w:pPr>
            <w:r w:rsidRPr="003751F0">
              <w:rPr>
                <w:b/>
                <w:color w:val="000000" w:themeColor="text1"/>
                <w:sz w:val="22"/>
                <w:szCs w:val="22"/>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rPr>
                <w:b/>
                <w:color w:val="000000" w:themeColor="text1"/>
              </w:rPr>
            </w:pPr>
            <w:r w:rsidRPr="003751F0">
              <w:rPr>
                <w:b/>
                <w:bCs/>
                <w:color w:val="000000" w:themeColor="text1"/>
                <w:sz w:val="22"/>
                <w:szCs w:val="22"/>
              </w:rPr>
              <w:t>Требования к условиям эксплуатации</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ED3F74" w:rsidRPr="006D0F59" w:rsidRDefault="00ED3F74" w:rsidP="00ED3F74">
            <w:pPr>
              <w:rPr>
                <w:color w:val="000000" w:themeColor="text1"/>
              </w:rPr>
            </w:pPr>
            <w:r w:rsidRPr="006D0F59">
              <w:rPr>
                <w:color w:val="000000" w:themeColor="text1"/>
                <w:sz w:val="22"/>
                <w:szCs w:val="22"/>
              </w:rPr>
              <w:t>Температура: от 5 до 40 °C (от 41 до 104 °F)</w:t>
            </w:r>
          </w:p>
          <w:p w:rsidR="00ED3F74" w:rsidRPr="006D0F59" w:rsidRDefault="00ED3F74" w:rsidP="00ED3F74">
            <w:pPr>
              <w:rPr>
                <w:color w:val="000000" w:themeColor="text1"/>
              </w:rPr>
            </w:pPr>
            <w:r w:rsidRPr="006D0F59">
              <w:rPr>
                <w:color w:val="000000" w:themeColor="text1"/>
                <w:sz w:val="22"/>
                <w:szCs w:val="22"/>
              </w:rPr>
              <w:t>Относительная влажность: 25–80 % (без конденсации)</w:t>
            </w:r>
          </w:p>
          <w:p w:rsidR="00ED3F74" w:rsidRPr="003751F0" w:rsidRDefault="00ED3F74" w:rsidP="00ED3F74">
            <w:pPr>
              <w:rPr>
                <w:color w:val="000000" w:themeColor="text1"/>
              </w:rPr>
            </w:pPr>
            <w:r w:rsidRPr="006D0F59">
              <w:rPr>
                <w:color w:val="000000" w:themeColor="text1"/>
                <w:sz w:val="22"/>
                <w:szCs w:val="22"/>
              </w:rPr>
              <w:lastRenderedPageBreak/>
              <w:t>Атмосферное давление: 860–1060 гПа</w:t>
            </w:r>
          </w:p>
        </w:tc>
      </w:tr>
      <w:tr w:rsidR="00ED3F74" w:rsidRPr="003751F0" w:rsidTr="00ED3F74">
        <w:trPr>
          <w:trHeight w:val="470"/>
          <w:jc w:val="right"/>
        </w:trPr>
        <w:tc>
          <w:tcPr>
            <w:tcW w:w="704"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rPr>
                <w:b/>
                <w:color w:val="000000" w:themeColor="text1"/>
              </w:rPr>
            </w:pPr>
            <w:r w:rsidRPr="003751F0">
              <w:rPr>
                <w:b/>
                <w:color w:val="000000" w:themeColor="text1"/>
                <w:sz w:val="22"/>
                <w:szCs w:val="22"/>
              </w:rPr>
              <w:lastRenderedPageBreak/>
              <w:t xml:space="preserve">   4</w:t>
            </w:r>
          </w:p>
        </w:tc>
        <w:tc>
          <w:tcPr>
            <w:tcW w:w="3969"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rPr>
                <w:b/>
                <w:color w:val="000000" w:themeColor="text1"/>
              </w:rPr>
            </w:pPr>
            <w:r w:rsidRPr="003751F0">
              <w:rPr>
                <w:b/>
                <w:color w:val="000000" w:themeColor="text1"/>
                <w:sz w:val="22"/>
                <w:szCs w:val="22"/>
              </w:rPr>
              <w:t>Условия осуществления поставки медицинской техники</w:t>
            </w:r>
          </w:p>
          <w:p w:rsidR="00ED3F74" w:rsidRPr="003751F0" w:rsidRDefault="00ED3F74" w:rsidP="00ED3F74">
            <w:pPr>
              <w:rPr>
                <w:i/>
                <w:color w:val="000000" w:themeColor="text1"/>
              </w:rPr>
            </w:pPr>
            <w:r w:rsidRPr="003751F0">
              <w:rPr>
                <w:i/>
                <w:color w:val="000000" w:themeColor="text1"/>
                <w:sz w:val="22"/>
                <w:szCs w:val="22"/>
              </w:rPr>
              <w:t>(в соответствии с ИНКОТЕРМС 2010)</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ED3F74" w:rsidRPr="007C37DE" w:rsidRDefault="00ED3F74" w:rsidP="00ED3F74">
            <w:pPr>
              <w:suppressAutoHyphens/>
              <w:snapToGrid w:val="0"/>
              <w:jc w:val="center"/>
              <w:rPr>
                <w:lang w:eastAsia="ar-SA"/>
              </w:rPr>
            </w:pPr>
            <w:r>
              <w:rPr>
                <w:lang w:val="en-US"/>
              </w:rPr>
              <w:t>DDP</w:t>
            </w:r>
            <w:r>
              <w:t xml:space="preserve">: КГП на ПХВ «Центральная больница г.Каражал» УЗ области </w:t>
            </w:r>
            <w:r>
              <w:rPr>
                <w:lang w:val="kk-KZ"/>
              </w:rPr>
              <w:t>Ұлытау</w:t>
            </w:r>
            <w:r>
              <w:t xml:space="preserve"> </w:t>
            </w:r>
          </w:p>
        </w:tc>
      </w:tr>
      <w:tr w:rsidR="00ED3F74" w:rsidRPr="003751F0" w:rsidTr="00ED3F74">
        <w:trPr>
          <w:trHeight w:val="470"/>
          <w:jc w:val="right"/>
        </w:trPr>
        <w:tc>
          <w:tcPr>
            <w:tcW w:w="704"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jc w:val="center"/>
              <w:rPr>
                <w:b/>
                <w:color w:val="000000" w:themeColor="text1"/>
              </w:rPr>
            </w:pPr>
            <w:r w:rsidRPr="003751F0">
              <w:rPr>
                <w:b/>
                <w:color w:val="000000" w:themeColor="text1"/>
                <w:sz w:val="22"/>
                <w:szCs w:val="22"/>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rPr>
                <w:b/>
                <w:color w:val="000000" w:themeColor="text1"/>
              </w:rPr>
            </w:pPr>
            <w:r w:rsidRPr="003751F0">
              <w:rPr>
                <w:b/>
                <w:color w:val="000000" w:themeColor="text1"/>
                <w:sz w:val="22"/>
                <w:szCs w:val="22"/>
              </w:rPr>
              <w:t xml:space="preserve">Срок поставки медицинской техники и место дислокации </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ED3F74" w:rsidRDefault="00A338C1" w:rsidP="00ED3F74">
            <w:pPr>
              <w:suppressAutoHyphens/>
              <w:snapToGrid w:val="0"/>
              <w:jc w:val="center"/>
            </w:pPr>
            <w:r>
              <w:rPr>
                <w:lang w:val="kk-KZ"/>
              </w:rPr>
              <w:t>45</w:t>
            </w:r>
            <w:r w:rsidR="00ED3F74" w:rsidRPr="007C37DE">
              <w:t xml:space="preserve"> календарных дней</w:t>
            </w:r>
          </w:p>
          <w:p w:rsidR="00ED3F74" w:rsidRPr="007C37DE" w:rsidRDefault="00ED3F74" w:rsidP="00ED3F74">
            <w:pPr>
              <w:suppressAutoHyphens/>
              <w:snapToGrid w:val="0"/>
              <w:jc w:val="center"/>
              <w:rPr>
                <w:rFonts w:eastAsia="Calibri"/>
                <w:lang w:eastAsia="ar-SA"/>
              </w:rPr>
            </w:pPr>
            <w:r>
              <w:t xml:space="preserve">Адрес: область </w:t>
            </w:r>
            <w:r>
              <w:rPr>
                <w:lang w:val="kk-KZ"/>
              </w:rPr>
              <w:t>Ұ</w:t>
            </w:r>
            <w:proofErr w:type="spellStart"/>
            <w:r w:rsidRPr="007C37DE">
              <w:t>лытау</w:t>
            </w:r>
            <w:proofErr w:type="spellEnd"/>
            <w:r w:rsidRPr="007C37DE">
              <w:t xml:space="preserve">, город Каражал, улица </w:t>
            </w:r>
            <w:proofErr w:type="spellStart"/>
            <w:r w:rsidRPr="007C37DE">
              <w:t>Тоимбекова</w:t>
            </w:r>
            <w:proofErr w:type="spellEnd"/>
            <w:r w:rsidRPr="007C37DE">
              <w:t xml:space="preserve"> 17</w:t>
            </w:r>
          </w:p>
        </w:tc>
      </w:tr>
      <w:tr w:rsidR="00ED3F74" w:rsidRPr="009008B3" w:rsidTr="00ED3F74">
        <w:trPr>
          <w:trHeight w:val="136"/>
          <w:jc w:val="right"/>
        </w:trPr>
        <w:tc>
          <w:tcPr>
            <w:tcW w:w="704"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jc w:val="center"/>
              <w:rPr>
                <w:b/>
                <w:color w:val="000000" w:themeColor="text1"/>
              </w:rPr>
            </w:pPr>
            <w:r w:rsidRPr="003751F0">
              <w:rPr>
                <w:b/>
                <w:color w:val="000000" w:themeColor="text1"/>
                <w:sz w:val="22"/>
                <w:szCs w:val="22"/>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ED3F74" w:rsidRPr="003751F0" w:rsidRDefault="00ED3F74" w:rsidP="00ED3F74">
            <w:pPr>
              <w:rPr>
                <w:color w:val="000000" w:themeColor="text1"/>
              </w:rPr>
            </w:pPr>
            <w:r w:rsidRPr="003751F0">
              <w:rPr>
                <w:b/>
                <w:color w:val="000000" w:themeColor="text1"/>
                <w:sz w:val="22"/>
                <w:szCs w:val="22"/>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ED3F74" w:rsidRPr="003751F0" w:rsidRDefault="00ED3F74" w:rsidP="00ED3F74">
            <w:pPr>
              <w:rPr>
                <w:color w:val="000000" w:themeColor="text1"/>
              </w:rPr>
            </w:pPr>
            <w:r w:rsidRPr="003751F0">
              <w:rPr>
                <w:color w:val="000000" w:themeColor="text1"/>
                <w:sz w:val="22"/>
                <w:szCs w:val="22"/>
              </w:rPr>
              <w:t>Гарантийное сервисное обслуживание медицинской техники не менее 37 месяцев.</w:t>
            </w:r>
          </w:p>
          <w:p w:rsidR="00ED3F74" w:rsidRPr="003751F0" w:rsidRDefault="00ED3F74" w:rsidP="00ED3F74">
            <w:pPr>
              <w:rPr>
                <w:color w:val="000000" w:themeColor="text1"/>
              </w:rPr>
            </w:pPr>
            <w:r w:rsidRPr="003751F0">
              <w:rPr>
                <w:color w:val="000000" w:themeColor="text1"/>
                <w:sz w:val="22"/>
                <w:szCs w:val="22"/>
              </w:rPr>
              <w:t>Плановое техническое обслуживание должно проводиться не реже чем 1 раз в квартал.</w:t>
            </w:r>
          </w:p>
          <w:p w:rsidR="00ED3F74" w:rsidRPr="003751F0" w:rsidRDefault="00ED3F74" w:rsidP="00ED3F74">
            <w:pPr>
              <w:rPr>
                <w:color w:val="000000" w:themeColor="text1"/>
              </w:rPr>
            </w:pPr>
            <w:r w:rsidRPr="003751F0">
              <w:rPr>
                <w:color w:val="000000" w:themeColor="text1"/>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ED3F74" w:rsidRPr="003751F0" w:rsidRDefault="00ED3F74" w:rsidP="00ED3F74">
            <w:pPr>
              <w:rPr>
                <w:color w:val="000000" w:themeColor="text1"/>
              </w:rPr>
            </w:pPr>
            <w:r w:rsidRPr="003751F0">
              <w:rPr>
                <w:color w:val="000000" w:themeColor="text1"/>
                <w:sz w:val="22"/>
                <w:szCs w:val="22"/>
              </w:rPr>
              <w:t>- замену отработавших ресурс составных частей;</w:t>
            </w:r>
          </w:p>
          <w:p w:rsidR="00ED3F74" w:rsidRPr="003751F0" w:rsidRDefault="00ED3F74" w:rsidP="00ED3F74">
            <w:pPr>
              <w:rPr>
                <w:color w:val="000000" w:themeColor="text1"/>
              </w:rPr>
            </w:pPr>
            <w:r w:rsidRPr="003751F0">
              <w:rPr>
                <w:color w:val="000000" w:themeColor="text1"/>
                <w:sz w:val="22"/>
                <w:szCs w:val="22"/>
              </w:rPr>
              <w:t>- замене или восстановлении отдельных частей медицинской техники;</w:t>
            </w:r>
          </w:p>
          <w:p w:rsidR="00ED3F74" w:rsidRPr="003751F0" w:rsidRDefault="00ED3F74" w:rsidP="00ED3F74">
            <w:pPr>
              <w:rPr>
                <w:color w:val="000000" w:themeColor="text1"/>
              </w:rPr>
            </w:pPr>
            <w:r w:rsidRPr="003751F0">
              <w:rPr>
                <w:color w:val="000000" w:themeColor="text1"/>
                <w:sz w:val="22"/>
                <w:szCs w:val="22"/>
              </w:rPr>
              <w:t>- настройку и регулировку медицинской техники; специфические для данной медицинской техники работы и т.п.;</w:t>
            </w:r>
          </w:p>
          <w:p w:rsidR="00ED3F74" w:rsidRPr="003751F0" w:rsidRDefault="00ED3F74" w:rsidP="00ED3F74">
            <w:pPr>
              <w:rPr>
                <w:color w:val="000000" w:themeColor="text1"/>
              </w:rPr>
            </w:pPr>
            <w:r w:rsidRPr="003751F0">
              <w:rPr>
                <w:color w:val="000000" w:themeColor="text1"/>
                <w:sz w:val="22"/>
                <w:szCs w:val="22"/>
              </w:rPr>
              <w:t>- чистку, смазку и при необходимости переборку основных механизмов и узлов;</w:t>
            </w:r>
          </w:p>
          <w:p w:rsidR="00ED3F74" w:rsidRPr="003751F0" w:rsidRDefault="00ED3F74" w:rsidP="00ED3F74">
            <w:pPr>
              <w:rPr>
                <w:color w:val="000000" w:themeColor="text1"/>
              </w:rPr>
            </w:pPr>
            <w:r w:rsidRPr="003751F0">
              <w:rPr>
                <w:color w:val="000000" w:themeColor="text1"/>
                <w:sz w:val="22"/>
                <w:szCs w:val="22"/>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ED3F74" w:rsidRPr="009008B3" w:rsidRDefault="00ED3F74" w:rsidP="00ED3F74">
            <w:pPr>
              <w:rPr>
                <w:color w:val="000000" w:themeColor="text1"/>
              </w:rPr>
            </w:pPr>
            <w:r w:rsidRPr="003751F0">
              <w:rPr>
                <w:color w:val="000000" w:themeColor="text1"/>
                <w:sz w:val="22"/>
                <w:szCs w:val="22"/>
              </w:rPr>
              <w:t>- иные указанные в эксплуатационной документации операции, специфические для конкретного типа медицинской техники.</w:t>
            </w:r>
          </w:p>
        </w:tc>
      </w:tr>
    </w:tbl>
    <w:p w:rsidR="00ED3F74" w:rsidRDefault="00ED3F74" w:rsidP="00ED3F74">
      <w:pPr>
        <w:rPr>
          <w:b/>
          <w:bCs/>
          <w:sz w:val="22"/>
          <w:szCs w:val="22"/>
          <w:lang w:eastAsia="ko-KR"/>
        </w:rPr>
      </w:pPr>
    </w:p>
    <w:p w:rsidR="00ED3F74" w:rsidRDefault="00ED3F74" w:rsidP="00ED3F74">
      <w:pPr>
        <w:jc w:val="center"/>
        <w:rPr>
          <w:b/>
          <w:bCs/>
          <w:sz w:val="22"/>
          <w:szCs w:val="22"/>
          <w:lang w:eastAsia="ko-KR"/>
        </w:rPr>
      </w:pPr>
      <w:r>
        <w:rPr>
          <w:b/>
          <w:bCs/>
          <w:sz w:val="22"/>
          <w:szCs w:val="22"/>
          <w:lang w:eastAsia="ko-KR"/>
        </w:rPr>
        <w:t>Лот №4</w:t>
      </w:r>
    </w:p>
    <w:p w:rsidR="00ED3F74" w:rsidRDefault="00ED3F74" w:rsidP="00ED3F74">
      <w:pPr>
        <w:jc w:val="center"/>
        <w:rPr>
          <w:b/>
          <w:bCs/>
          <w:sz w:val="22"/>
          <w:szCs w:val="22"/>
          <w:lang w:eastAsia="ko-KR"/>
        </w:rPr>
      </w:pPr>
      <w:r>
        <w:rPr>
          <w:b/>
          <w:bCs/>
          <w:sz w:val="22"/>
          <w:szCs w:val="22"/>
          <w:lang w:eastAsia="ko-KR"/>
        </w:rPr>
        <w:t>Техническая спецификация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69"/>
        <w:gridCol w:w="1134"/>
        <w:gridCol w:w="2268"/>
        <w:gridCol w:w="5670"/>
        <w:gridCol w:w="1418"/>
      </w:tblGrid>
      <w:tr w:rsidR="00C57791" w:rsidRPr="00F46195" w:rsidTr="003E5BD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57791" w:rsidRPr="00F46195" w:rsidRDefault="00C57791" w:rsidP="003E5BD9">
            <w:pPr>
              <w:ind w:left="-108"/>
              <w:jc w:val="center"/>
              <w:rPr>
                <w:b/>
                <w:sz w:val="20"/>
                <w:szCs w:val="20"/>
              </w:rPr>
            </w:pPr>
            <w:r w:rsidRPr="00F46195">
              <w:rPr>
                <w:b/>
                <w:sz w:val="20"/>
                <w:szCs w:val="20"/>
              </w:rPr>
              <w:t xml:space="preserve">№ </w:t>
            </w:r>
            <w:proofErr w:type="gramStart"/>
            <w:r w:rsidRPr="00F46195">
              <w:rPr>
                <w:b/>
                <w:sz w:val="20"/>
                <w:szCs w:val="20"/>
              </w:rPr>
              <w:t>п</w:t>
            </w:r>
            <w:proofErr w:type="gramEnd"/>
            <w:r w:rsidRPr="00F46195">
              <w:rPr>
                <w:b/>
                <w:sz w:val="20"/>
                <w:szCs w:val="20"/>
              </w:rPr>
              <w:t>/п</w:t>
            </w:r>
          </w:p>
        </w:tc>
        <w:tc>
          <w:tcPr>
            <w:tcW w:w="396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57791" w:rsidRPr="00F46195" w:rsidRDefault="00C57791" w:rsidP="003E5BD9">
            <w:pPr>
              <w:tabs>
                <w:tab w:val="left" w:pos="450"/>
              </w:tabs>
              <w:jc w:val="center"/>
              <w:rPr>
                <w:b/>
                <w:sz w:val="20"/>
                <w:szCs w:val="20"/>
              </w:rPr>
            </w:pPr>
            <w:r w:rsidRPr="00F46195">
              <w:rPr>
                <w:b/>
                <w:sz w:val="20"/>
                <w:szCs w:val="20"/>
              </w:rPr>
              <w:t>Критерии</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57791" w:rsidRPr="00F46195" w:rsidRDefault="00C57791" w:rsidP="003E5BD9">
            <w:pPr>
              <w:tabs>
                <w:tab w:val="left" w:pos="450"/>
              </w:tabs>
              <w:jc w:val="center"/>
              <w:rPr>
                <w:b/>
                <w:sz w:val="20"/>
                <w:szCs w:val="20"/>
              </w:rPr>
            </w:pPr>
            <w:r w:rsidRPr="00F46195">
              <w:rPr>
                <w:b/>
                <w:sz w:val="20"/>
                <w:szCs w:val="20"/>
              </w:rPr>
              <w:t>Описание</w:t>
            </w:r>
          </w:p>
        </w:tc>
      </w:tr>
      <w:tr w:rsidR="00C57791" w:rsidRPr="00380C08" w:rsidTr="003E5BD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tabs>
                <w:tab w:val="left" w:pos="450"/>
              </w:tabs>
              <w:jc w:val="center"/>
              <w:rPr>
                <w:b/>
                <w:sz w:val="20"/>
                <w:szCs w:val="20"/>
              </w:rPr>
            </w:pPr>
            <w:r w:rsidRPr="00F46195">
              <w:rPr>
                <w:b/>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tabs>
                <w:tab w:val="left" w:pos="450"/>
              </w:tabs>
              <w:ind w:right="-108"/>
              <w:rPr>
                <w:b/>
                <w:sz w:val="20"/>
                <w:szCs w:val="20"/>
              </w:rPr>
            </w:pPr>
            <w:r w:rsidRPr="00F46195">
              <w:rPr>
                <w:b/>
                <w:sz w:val="20"/>
                <w:szCs w:val="20"/>
              </w:rPr>
              <w:t>Наименование медицинской техники</w:t>
            </w:r>
          </w:p>
          <w:p w:rsidR="00C57791" w:rsidRPr="00F46195" w:rsidRDefault="00C57791" w:rsidP="003E5BD9">
            <w:pPr>
              <w:tabs>
                <w:tab w:val="left" w:pos="450"/>
              </w:tabs>
              <w:ind w:right="-108"/>
              <w:rPr>
                <w:b/>
                <w:i/>
                <w:sz w:val="20"/>
                <w:szCs w:val="20"/>
              </w:rPr>
            </w:pPr>
            <w:r w:rsidRPr="00F46195">
              <w:rPr>
                <w:i/>
                <w:sz w:val="20"/>
                <w:szCs w:val="20"/>
              </w:rPr>
              <w:t>(в соответствии с государственным реестром медицинских изделий  с указанием модели, наименования производителя, страны)</w:t>
            </w:r>
          </w:p>
        </w:tc>
        <w:tc>
          <w:tcPr>
            <w:tcW w:w="10490" w:type="dxa"/>
            <w:gridSpan w:val="4"/>
            <w:tcBorders>
              <w:top w:val="single" w:sz="4" w:space="0" w:color="auto"/>
              <w:left w:val="single" w:sz="4" w:space="0" w:color="auto"/>
              <w:bottom w:val="single" w:sz="4" w:space="0" w:color="auto"/>
              <w:right w:val="single" w:sz="4" w:space="0" w:color="auto"/>
            </w:tcBorders>
          </w:tcPr>
          <w:p w:rsidR="00C57791" w:rsidRDefault="00C57791" w:rsidP="003E5BD9">
            <w:pPr>
              <w:widowControl w:val="0"/>
              <w:autoSpaceDE w:val="0"/>
              <w:autoSpaceDN w:val="0"/>
              <w:adjustRightInd w:val="0"/>
              <w:spacing w:before="30"/>
              <w:rPr>
                <w:b/>
                <w:bCs/>
                <w:sz w:val="20"/>
                <w:szCs w:val="20"/>
              </w:rPr>
            </w:pPr>
            <w:r w:rsidRPr="00E41008">
              <w:rPr>
                <w:b/>
                <w:bCs/>
                <w:sz w:val="20"/>
                <w:szCs w:val="20"/>
              </w:rPr>
              <w:t xml:space="preserve">Светодиодное устройство фототерапии </w:t>
            </w:r>
          </w:p>
          <w:p w:rsidR="00C57791" w:rsidRPr="00380C08" w:rsidRDefault="00C57791" w:rsidP="003E5BD9">
            <w:pPr>
              <w:widowControl w:val="0"/>
              <w:autoSpaceDE w:val="0"/>
              <w:autoSpaceDN w:val="0"/>
              <w:adjustRightInd w:val="0"/>
              <w:spacing w:before="30"/>
              <w:rPr>
                <w:b/>
                <w:bCs/>
                <w:sz w:val="20"/>
                <w:szCs w:val="20"/>
              </w:rPr>
            </w:pPr>
          </w:p>
        </w:tc>
      </w:tr>
      <w:tr w:rsidR="00C57791" w:rsidRPr="00F46195" w:rsidTr="003E5BD9">
        <w:trPr>
          <w:trHeight w:val="611"/>
        </w:trPr>
        <w:tc>
          <w:tcPr>
            <w:tcW w:w="709" w:type="dxa"/>
            <w:vMerge w:val="restart"/>
            <w:tcBorders>
              <w:left w:val="single" w:sz="4" w:space="0" w:color="auto"/>
              <w:right w:val="single" w:sz="4" w:space="0" w:color="auto"/>
            </w:tcBorders>
            <w:vAlign w:val="center"/>
            <w:hideMark/>
          </w:tcPr>
          <w:p w:rsidR="00C57791" w:rsidRPr="00F46195" w:rsidRDefault="00C57791" w:rsidP="003E5BD9">
            <w:pPr>
              <w:jc w:val="center"/>
              <w:rPr>
                <w:b/>
                <w:sz w:val="20"/>
                <w:szCs w:val="20"/>
              </w:rPr>
            </w:pPr>
            <w:r w:rsidRPr="00F46195">
              <w:rPr>
                <w:b/>
                <w:sz w:val="20"/>
                <w:szCs w:val="20"/>
              </w:rPr>
              <w:t>3</w:t>
            </w:r>
          </w:p>
        </w:tc>
        <w:tc>
          <w:tcPr>
            <w:tcW w:w="3969" w:type="dxa"/>
            <w:vMerge w:val="restart"/>
            <w:tcBorders>
              <w:left w:val="single" w:sz="4" w:space="0" w:color="auto"/>
              <w:right w:val="single" w:sz="4" w:space="0" w:color="auto"/>
            </w:tcBorders>
            <w:vAlign w:val="center"/>
            <w:hideMark/>
          </w:tcPr>
          <w:p w:rsidR="00C57791" w:rsidRPr="00F46195" w:rsidRDefault="00C57791" w:rsidP="003E5BD9">
            <w:pPr>
              <w:ind w:right="-108"/>
              <w:rPr>
                <w:b/>
                <w:sz w:val="20"/>
                <w:szCs w:val="20"/>
              </w:rPr>
            </w:pPr>
            <w:r w:rsidRPr="00F46195">
              <w:rPr>
                <w:b/>
                <w:sz w:val="20"/>
                <w:szCs w:val="20"/>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jc w:val="center"/>
              <w:rPr>
                <w:i/>
                <w:sz w:val="20"/>
                <w:szCs w:val="20"/>
              </w:rPr>
            </w:pPr>
            <w:r w:rsidRPr="00F46195">
              <w:rPr>
                <w:i/>
                <w:sz w:val="20"/>
                <w:szCs w:val="20"/>
              </w:rPr>
              <w:t>№</w:t>
            </w:r>
          </w:p>
          <w:p w:rsidR="00C57791" w:rsidRPr="00F46195" w:rsidRDefault="00C57791" w:rsidP="003E5BD9">
            <w:pPr>
              <w:jc w:val="center"/>
              <w:rPr>
                <w:i/>
                <w:sz w:val="20"/>
                <w:szCs w:val="20"/>
              </w:rPr>
            </w:pPr>
            <w:proofErr w:type="gramStart"/>
            <w:r w:rsidRPr="00F46195">
              <w:rPr>
                <w:i/>
                <w:sz w:val="20"/>
                <w:szCs w:val="20"/>
              </w:rPr>
              <w:t>п</w:t>
            </w:r>
            <w:proofErr w:type="gramEnd"/>
            <w:r w:rsidRPr="00F46195">
              <w:rPr>
                <w:i/>
                <w:sz w:val="20"/>
                <w:szCs w:val="20"/>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ind w:left="-97" w:right="-86"/>
              <w:jc w:val="center"/>
              <w:rPr>
                <w:i/>
                <w:sz w:val="20"/>
                <w:szCs w:val="20"/>
              </w:rPr>
            </w:pPr>
            <w:r w:rsidRPr="00F46195">
              <w:rPr>
                <w:i/>
                <w:sz w:val="20"/>
                <w:szCs w:val="20"/>
              </w:rPr>
              <w:t xml:space="preserve">Наименование </w:t>
            </w:r>
            <w:proofErr w:type="gramStart"/>
            <w:r w:rsidRPr="00F46195">
              <w:rPr>
                <w:i/>
                <w:sz w:val="20"/>
                <w:szCs w:val="20"/>
              </w:rPr>
              <w:t>комплектующего</w:t>
            </w:r>
            <w:proofErr w:type="gramEnd"/>
            <w:r w:rsidRPr="00F46195">
              <w:rPr>
                <w:i/>
                <w:sz w:val="20"/>
                <w:szCs w:val="20"/>
              </w:rPr>
              <w:t xml:space="preserve"> к медицинской технике </w:t>
            </w:r>
          </w:p>
          <w:p w:rsidR="00C57791" w:rsidRPr="00F46195" w:rsidRDefault="00C57791" w:rsidP="003E5BD9">
            <w:pPr>
              <w:ind w:left="-97" w:right="-86"/>
              <w:jc w:val="center"/>
              <w:rPr>
                <w:i/>
                <w:sz w:val="20"/>
                <w:szCs w:val="20"/>
              </w:rPr>
            </w:pPr>
            <w:r w:rsidRPr="00F46195">
              <w:rPr>
                <w:i/>
                <w:sz w:val="20"/>
                <w:szCs w:val="20"/>
              </w:rPr>
              <w:t>(в соответствии с государственным реестром медицинских изделий)</w:t>
            </w:r>
          </w:p>
        </w:tc>
        <w:tc>
          <w:tcPr>
            <w:tcW w:w="5670"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ind w:left="-97" w:right="-86"/>
              <w:jc w:val="center"/>
              <w:rPr>
                <w:i/>
                <w:sz w:val="20"/>
                <w:szCs w:val="20"/>
              </w:rPr>
            </w:pPr>
            <w:r w:rsidRPr="00F46195">
              <w:rPr>
                <w:i/>
                <w:sz w:val="20"/>
                <w:szCs w:val="20"/>
              </w:rPr>
              <w:t xml:space="preserve">Модель и (или) марка, каталожный номер, краткая техническая характеристика </w:t>
            </w:r>
            <w:proofErr w:type="gramStart"/>
            <w:r w:rsidRPr="00F46195">
              <w:rPr>
                <w:i/>
                <w:sz w:val="20"/>
                <w:szCs w:val="20"/>
              </w:rPr>
              <w:t>комплектующего</w:t>
            </w:r>
            <w:proofErr w:type="gramEnd"/>
            <w:r w:rsidRPr="00F46195">
              <w:rPr>
                <w:i/>
                <w:sz w:val="20"/>
                <w:szCs w:val="20"/>
              </w:rPr>
              <w:t xml:space="preserve"> к медицинской технике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ind w:left="-97" w:right="-86"/>
              <w:jc w:val="center"/>
              <w:rPr>
                <w:i/>
                <w:sz w:val="20"/>
                <w:szCs w:val="20"/>
              </w:rPr>
            </w:pPr>
            <w:r w:rsidRPr="00F46195">
              <w:rPr>
                <w:i/>
                <w:sz w:val="20"/>
                <w:szCs w:val="20"/>
              </w:rPr>
              <w:t>Требуемое количество</w:t>
            </w:r>
          </w:p>
          <w:p w:rsidR="00C57791" w:rsidRPr="00F46195" w:rsidRDefault="00C57791" w:rsidP="003E5BD9">
            <w:pPr>
              <w:ind w:left="-97" w:right="-86"/>
              <w:jc w:val="center"/>
              <w:rPr>
                <w:i/>
                <w:sz w:val="20"/>
                <w:szCs w:val="20"/>
              </w:rPr>
            </w:pPr>
            <w:r w:rsidRPr="00F46195">
              <w:rPr>
                <w:i/>
                <w:sz w:val="20"/>
                <w:szCs w:val="20"/>
              </w:rPr>
              <w:t>(с указанием единицы измерения)</w:t>
            </w:r>
          </w:p>
        </w:tc>
      </w:tr>
      <w:tr w:rsidR="00C57791" w:rsidRPr="00F46195" w:rsidTr="003E5BD9">
        <w:trPr>
          <w:trHeight w:val="141"/>
        </w:trPr>
        <w:tc>
          <w:tcPr>
            <w:tcW w:w="709" w:type="dxa"/>
            <w:vMerge/>
            <w:tcBorders>
              <w:left w:val="single" w:sz="4" w:space="0" w:color="auto"/>
              <w:right w:val="single" w:sz="4" w:space="0" w:color="auto"/>
            </w:tcBorders>
            <w:vAlign w:val="center"/>
            <w:hideMark/>
          </w:tcPr>
          <w:p w:rsidR="00C57791" w:rsidRPr="00F46195" w:rsidRDefault="00C57791" w:rsidP="003E5BD9">
            <w:pPr>
              <w:jc w:val="center"/>
              <w:rPr>
                <w:b/>
                <w:sz w:val="20"/>
                <w:szCs w:val="20"/>
              </w:rPr>
            </w:pPr>
          </w:p>
        </w:tc>
        <w:tc>
          <w:tcPr>
            <w:tcW w:w="3969" w:type="dxa"/>
            <w:vMerge/>
            <w:tcBorders>
              <w:left w:val="single" w:sz="4" w:space="0" w:color="auto"/>
              <w:right w:val="single" w:sz="4" w:space="0" w:color="auto"/>
            </w:tcBorders>
            <w:vAlign w:val="center"/>
            <w:hideMark/>
          </w:tcPr>
          <w:p w:rsidR="00C57791" w:rsidRPr="00F46195" w:rsidRDefault="00C57791" w:rsidP="003E5BD9">
            <w:pPr>
              <w:ind w:right="-108"/>
              <w:rPr>
                <w:b/>
                <w:sz w:val="20"/>
                <w:szCs w:val="20"/>
              </w:rPr>
            </w:pPr>
          </w:p>
        </w:tc>
        <w:tc>
          <w:tcPr>
            <w:tcW w:w="10490" w:type="dxa"/>
            <w:gridSpan w:val="4"/>
            <w:tcBorders>
              <w:top w:val="single" w:sz="4" w:space="0" w:color="auto"/>
              <w:left w:val="single" w:sz="4" w:space="0" w:color="auto"/>
              <w:bottom w:val="single" w:sz="4" w:space="0" w:color="auto"/>
              <w:right w:val="single" w:sz="4" w:space="0" w:color="auto"/>
            </w:tcBorders>
            <w:hideMark/>
          </w:tcPr>
          <w:p w:rsidR="00C57791" w:rsidRPr="00F46195" w:rsidRDefault="00C57791" w:rsidP="003E5BD9">
            <w:pPr>
              <w:rPr>
                <w:i/>
                <w:sz w:val="20"/>
                <w:szCs w:val="20"/>
              </w:rPr>
            </w:pPr>
            <w:r w:rsidRPr="00F46195">
              <w:rPr>
                <w:i/>
                <w:sz w:val="20"/>
                <w:szCs w:val="20"/>
              </w:rPr>
              <w:t>Основные комплектующие</w:t>
            </w:r>
          </w:p>
        </w:tc>
      </w:tr>
      <w:tr w:rsidR="00C57791" w:rsidRPr="00F46195" w:rsidTr="003E5BD9">
        <w:trPr>
          <w:trHeight w:val="141"/>
        </w:trPr>
        <w:tc>
          <w:tcPr>
            <w:tcW w:w="709" w:type="dxa"/>
            <w:vMerge/>
            <w:tcBorders>
              <w:left w:val="single" w:sz="4" w:space="0" w:color="auto"/>
              <w:right w:val="single" w:sz="4" w:space="0" w:color="auto"/>
            </w:tcBorders>
            <w:vAlign w:val="center"/>
            <w:hideMark/>
          </w:tcPr>
          <w:p w:rsidR="00C57791" w:rsidRPr="00F46195" w:rsidRDefault="00C57791" w:rsidP="003E5BD9">
            <w:pPr>
              <w:jc w:val="center"/>
              <w:rPr>
                <w:b/>
                <w:sz w:val="20"/>
                <w:szCs w:val="20"/>
              </w:rPr>
            </w:pPr>
            <w:bookmarkStart w:id="0" w:name="_Hlk515283462"/>
          </w:p>
        </w:tc>
        <w:tc>
          <w:tcPr>
            <w:tcW w:w="3969" w:type="dxa"/>
            <w:vMerge/>
            <w:tcBorders>
              <w:left w:val="single" w:sz="4" w:space="0" w:color="auto"/>
              <w:right w:val="single" w:sz="4" w:space="0" w:color="auto"/>
            </w:tcBorders>
            <w:vAlign w:val="center"/>
            <w:hideMark/>
          </w:tcPr>
          <w:p w:rsidR="00C57791" w:rsidRPr="00F46195" w:rsidRDefault="00C57791" w:rsidP="003E5BD9">
            <w:pPr>
              <w:ind w:right="-108"/>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jc w:val="center"/>
              <w:rPr>
                <w:sz w:val="20"/>
                <w:szCs w:val="20"/>
                <w:lang w:val="en-US"/>
              </w:rPr>
            </w:pPr>
            <w:r w:rsidRPr="002C1999">
              <w:rPr>
                <w:sz w:val="20"/>
                <w:szCs w:val="20"/>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snapToGrid w:val="0"/>
              <w:rPr>
                <w:sz w:val="20"/>
                <w:szCs w:val="20"/>
              </w:rPr>
            </w:pPr>
            <w:r w:rsidRPr="002C1999">
              <w:rPr>
                <w:sz w:val="20"/>
                <w:szCs w:val="20"/>
              </w:rPr>
              <w:t xml:space="preserve">Светодиодное устройство фототерапии </w:t>
            </w:r>
          </w:p>
        </w:tc>
        <w:tc>
          <w:tcPr>
            <w:tcW w:w="5670" w:type="dxa"/>
            <w:tcBorders>
              <w:top w:val="single" w:sz="4" w:space="0" w:color="auto"/>
              <w:left w:val="single" w:sz="4" w:space="0" w:color="auto"/>
              <w:bottom w:val="single" w:sz="4" w:space="0" w:color="auto"/>
              <w:right w:val="single" w:sz="4" w:space="0" w:color="auto"/>
            </w:tcBorders>
          </w:tcPr>
          <w:p w:rsidR="00C57791" w:rsidRPr="002C1999" w:rsidRDefault="00C57791" w:rsidP="003E5BD9">
            <w:pPr>
              <w:jc w:val="both"/>
              <w:rPr>
                <w:sz w:val="20"/>
                <w:szCs w:val="20"/>
              </w:rPr>
            </w:pPr>
            <w:r w:rsidRPr="002C1999">
              <w:rPr>
                <w:sz w:val="20"/>
                <w:szCs w:val="20"/>
              </w:rPr>
              <w:t xml:space="preserve">Светодиодное </w:t>
            </w:r>
            <w:proofErr w:type="spellStart"/>
            <w:r w:rsidRPr="002C1999">
              <w:rPr>
                <w:sz w:val="20"/>
                <w:szCs w:val="20"/>
              </w:rPr>
              <w:t>фототерапевтическое</w:t>
            </w:r>
            <w:proofErr w:type="spellEnd"/>
            <w:r w:rsidRPr="002C1999">
              <w:rPr>
                <w:sz w:val="20"/>
                <w:szCs w:val="20"/>
              </w:rPr>
              <w:t xml:space="preserve"> устройство </w:t>
            </w:r>
            <w:r>
              <w:rPr>
                <w:sz w:val="20"/>
                <w:szCs w:val="20"/>
              </w:rPr>
              <w:t xml:space="preserve">должно быть </w:t>
            </w:r>
            <w:r w:rsidRPr="002C1999">
              <w:rPr>
                <w:sz w:val="20"/>
                <w:szCs w:val="20"/>
              </w:rPr>
              <w:t xml:space="preserve">предназначено для лечения </w:t>
            </w:r>
            <w:proofErr w:type="spellStart"/>
            <w:r w:rsidRPr="002C1999">
              <w:rPr>
                <w:sz w:val="20"/>
                <w:szCs w:val="20"/>
              </w:rPr>
              <w:t>гипербилирубинемии</w:t>
            </w:r>
            <w:proofErr w:type="spellEnd"/>
            <w:r w:rsidRPr="002C1999">
              <w:rPr>
                <w:sz w:val="20"/>
                <w:szCs w:val="20"/>
              </w:rPr>
              <w:t xml:space="preserve"> новорожденных с помощью синих светодиодов (LED). Синие светодиоды излучают свет в диапазоне</w:t>
            </w:r>
            <w:r>
              <w:rPr>
                <w:sz w:val="20"/>
                <w:szCs w:val="20"/>
              </w:rPr>
              <w:t xml:space="preserve"> не менее</w:t>
            </w:r>
            <w:r w:rsidRPr="002C1999">
              <w:rPr>
                <w:sz w:val="20"/>
                <w:szCs w:val="20"/>
              </w:rPr>
              <w:t xml:space="preserve"> 400-500 нм </w:t>
            </w:r>
            <w:r w:rsidRPr="002C1999">
              <w:rPr>
                <w:sz w:val="20"/>
                <w:szCs w:val="20"/>
              </w:rPr>
              <w:lastRenderedPageBreak/>
              <w:t>(пик</w:t>
            </w:r>
            <w:r>
              <w:rPr>
                <w:sz w:val="20"/>
                <w:szCs w:val="20"/>
              </w:rPr>
              <w:t xml:space="preserve"> должен быть</w:t>
            </w:r>
            <w:r w:rsidRPr="002C1999">
              <w:rPr>
                <w:sz w:val="20"/>
                <w:szCs w:val="20"/>
              </w:rPr>
              <w:t xml:space="preserve"> между 450-475 нм). </w:t>
            </w:r>
            <w:r>
              <w:rPr>
                <w:sz w:val="20"/>
                <w:szCs w:val="20"/>
              </w:rPr>
              <w:t>Д</w:t>
            </w:r>
            <w:r w:rsidRPr="002C1999">
              <w:rPr>
                <w:sz w:val="20"/>
                <w:szCs w:val="20"/>
              </w:rPr>
              <w:t>иапазон</w:t>
            </w:r>
            <w:r>
              <w:rPr>
                <w:sz w:val="20"/>
                <w:szCs w:val="20"/>
              </w:rPr>
              <w:t xml:space="preserve"> должен быть</w:t>
            </w:r>
            <w:r w:rsidRPr="002C1999">
              <w:rPr>
                <w:sz w:val="20"/>
                <w:szCs w:val="20"/>
              </w:rPr>
              <w:t xml:space="preserve"> наиболее эффективен для снижения уровня билирубина. При использовании светодиодов </w:t>
            </w:r>
            <w:r>
              <w:rPr>
                <w:sz w:val="20"/>
                <w:szCs w:val="20"/>
              </w:rPr>
              <w:t xml:space="preserve">должны </w:t>
            </w:r>
            <w:r w:rsidRPr="002C1999">
              <w:rPr>
                <w:sz w:val="20"/>
                <w:szCs w:val="20"/>
              </w:rPr>
              <w:t>отсутств</w:t>
            </w:r>
            <w:r>
              <w:rPr>
                <w:sz w:val="20"/>
                <w:szCs w:val="20"/>
              </w:rPr>
              <w:t>овать</w:t>
            </w:r>
            <w:r w:rsidRPr="002C1999">
              <w:rPr>
                <w:sz w:val="20"/>
                <w:szCs w:val="20"/>
              </w:rPr>
              <w:t xml:space="preserve"> инфракрасные и ультрафиолетовые лучи. Фототерапия может быть использована для младенцев в детской кроватке, инкубаторе, открытой кровати или лучистом обогревателе. Блок источника </w:t>
            </w:r>
            <w:proofErr w:type="gramStart"/>
            <w:r w:rsidRPr="002C1999">
              <w:rPr>
                <w:sz w:val="20"/>
                <w:szCs w:val="20"/>
              </w:rPr>
              <w:t>света</w:t>
            </w:r>
            <w:proofErr w:type="gramEnd"/>
            <w:r w:rsidRPr="002C1999">
              <w:rPr>
                <w:sz w:val="20"/>
                <w:szCs w:val="20"/>
              </w:rPr>
              <w:t xml:space="preserve"> </w:t>
            </w:r>
            <w:r>
              <w:rPr>
                <w:sz w:val="20"/>
                <w:szCs w:val="20"/>
              </w:rPr>
              <w:t>возможно</w:t>
            </w:r>
            <w:r w:rsidRPr="002C1999">
              <w:rPr>
                <w:sz w:val="20"/>
                <w:szCs w:val="20"/>
              </w:rPr>
              <w:t xml:space="preserve"> наклонять и регулировать как горизонтально, так и вертикально на подставке. Базовый блок </w:t>
            </w:r>
            <w:r>
              <w:rPr>
                <w:sz w:val="20"/>
                <w:szCs w:val="20"/>
              </w:rPr>
              <w:t>должен</w:t>
            </w:r>
            <w:r w:rsidRPr="002C1999">
              <w:rPr>
                <w:sz w:val="20"/>
                <w:szCs w:val="20"/>
              </w:rPr>
              <w:t xml:space="preserve"> использоваться независимо от подставки. Базовый </w:t>
            </w:r>
            <w:proofErr w:type="gramStart"/>
            <w:r w:rsidRPr="002C1999">
              <w:rPr>
                <w:sz w:val="20"/>
                <w:szCs w:val="20"/>
              </w:rPr>
              <w:t>блок</w:t>
            </w:r>
            <w:proofErr w:type="gramEnd"/>
            <w:r w:rsidRPr="002C1999">
              <w:rPr>
                <w:sz w:val="20"/>
                <w:szCs w:val="20"/>
              </w:rPr>
              <w:t xml:space="preserve"> </w:t>
            </w:r>
            <w:r>
              <w:rPr>
                <w:sz w:val="20"/>
                <w:szCs w:val="20"/>
              </w:rPr>
              <w:t>возможно</w:t>
            </w:r>
            <w:r w:rsidRPr="002C1999">
              <w:rPr>
                <w:sz w:val="20"/>
                <w:szCs w:val="20"/>
              </w:rPr>
              <w:t xml:space="preserve"> разместить прямо на инкубаторе.</w:t>
            </w:r>
          </w:p>
          <w:p w:rsidR="00C57791" w:rsidRPr="002C1999" w:rsidRDefault="00C57791" w:rsidP="003E5BD9">
            <w:pPr>
              <w:jc w:val="both"/>
              <w:rPr>
                <w:b/>
                <w:bCs/>
                <w:sz w:val="20"/>
                <w:szCs w:val="20"/>
              </w:rPr>
            </w:pPr>
            <w:r w:rsidRPr="002C1999">
              <w:rPr>
                <w:b/>
                <w:bCs/>
                <w:sz w:val="20"/>
                <w:szCs w:val="20"/>
              </w:rPr>
              <w:t>Требования к электропитанию</w:t>
            </w:r>
            <w:r>
              <w:rPr>
                <w:b/>
                <w:bCs/>
                <w:sz w:val="20"/>
                <w:szCs w:val="20"/>
              </w:rPr>
              <w:t>, должны быть не хуже</w:t>
            </w:r>
            <w:r w:rsidRPr="002C1999">
              <w:rPr>
                <w:b/>
                <w:bCs/>
                <w:sz w:val="20"/>
                <w:szCs w:val="20"/>
              </w:rPr>
              <w:t>:</w:t>
            </w:r>
          </w:p>
          <w:p w:rsidR="00C57791" w:rsidRPr="002C1999" w:rsidRDefault="00C57791" w:rsidP="003E5BD9">
            <w:pPr>
              <w:jc w:val="both"/>
              <w:rPr>
                <w:sz w:val="20"/>
                <w:szCs w:val="20"/>
              </w:rPr>
            </w:pPr>
            <w:r w:rsidRPr="002C1999">
              <w:rPr>
                <w:sz w:val="20"/>
                <w:szCs w:val="20"/>
              </w:rPr>
              <w:t>Рабочее напряжение: ~ 80-264</w:t>
            </w:r>
            <w:proofErr w:type="gramStart"/>
            <w:r w:rsidRPr="002C1999">
              <w:rPr>
                <w:sz w:val="20"/>
                <w:szCs w:val="20"/>
              </w:rPr>
              <w:t xml:space="preserve"> В</w:t>
            </w:r>
            <w:proofErr w:type="gramEnd"/>
            <w:r w:rsidRPr="002C1999">
              <w:rPr>
                <w:sz w:val="20"/>
                <w:szCs w:val="20"/>
              </w:rPr>
              <w:t xml:space="preserve"> переменного тока, 60/50 Гц.</w:t>
            </w:r>
          </w:p>
          <w:p w:rsidR="00C57791" w:rsidRPr="002C1999" w:rsidRDefault="00C57791" w:rsidP="003E5BD9">
            <w:pPr>
              <w:jc w:val="both"/>
              <w:rPr>
                <w:sz w:val="20"/>
                <w:szCs w:val="20"/>
              </w:rPr>
            </w:pPr>
            <w:r w:rsidRPr="002C1999">
              <w:rPr>
                <w:sz w:val="20"/>
                <w:szCs w:val="20"/>
              </w:rPr>
              <w:t>Потребляемая мощность: 80 ВА, 45 Вт.</w:t>
            </w:r>
          </w:p>
          <w:p w:rsidR="00C57791" w:rsidRPr="002C1999" w:rsidRDefault="00C57791" w:rsidP="003E5BD9">
            <w:pPr>
              <w:jc w:val="both"/>
              <w:rPr>
                <w:sz w:val="20"/>
                <w:szCs w:val="20"/>
              </w:rPr>
            </w:pPr>
          </w:p>
          <w:p w:rsidR="00C57791" w:rsidRPr="002C1999" w:rsidRDefault="00C57791" w:rsidP="003E5BD9">
            <w:pPr>
              <w:jc w:val="both"/>
              <w:rPr>
                <w:b/>
                <w:bCs/>
                <w:sz w:val="20"/>
                <w:szCs w:val="20"/>
              </w:rPr>
            </w:pPr>
            <w:r w:rsidRPr="002C1999">
              <w:rPr>
                <w:b/>
                <w:bCs/>
                <w:sz w:val="20"/>
                <w:szCs w:val="20"/>
              </w:rPr>
              <w:t>Требования к базовому блоку</w:t>
            </w:r>
            <w:r>
              <w:rPr>
                <w:b/>
                <w:bCs/>
                <w:sz w:val="20"/>
                <w:szCs w:val="20"/>
              </w:rPr>
              <w:t>, должны быть не хуже</w:t>
            </w:r>
            <w:r w:rsidRPr="002C1999">
              <w:rPr>
                <w:b/>
                <w:bCs/>
                <w:sz w:val="20"/>
                <w:szCs w:val="20"/>
              </w:rPr>
              <w:t>:</w:t>
            </w:r>
          </w:p>
          <w:p w:rsidR="00C57791" w:rsidRPr="002C1999" w:rsidRDefault="00C57791" w:rsidP="003E5BD9">
            <w:pPr>
              <w:jc w:val="both"/>
              <w:rPr>
                <w:sz w:val="20"/>
                <w:szCs w:val="20"/>
              </w:rPr>
            </w:pPr>
            <w:r w:rsidRPr="002C1999">
              <w:rPr>
                <w:sz w:val="20"/>
                <w:szCs w:val="20"/>
              </w:rPr>
              <w:t>Базовый блок-аппарата имеет цветной сенсорный экран управления диагональю</w:t>
            </w:r>
            <w:r>
              <w:rPr>
                <w:sz w:val="20"/>
                <w:szCs w:val="20"/>
              </w:rPr>
              <w:t>: не менее</w:t>
            </w:r>
            <w:r w:rsidRPr="002C1999">
              <w:rPr>
                <w:sz w:val="20"/>
                <w:szCs w:val="20"/>
              </w:rPr>
              <w:t xml:space="preserve"> 4,3 дюйма. </w:t>
            </w:r>
          </w:p>
          <w:p w:rsidR="00C57791" w:rsidRPr="002C1999" w:rsidRDefault="00C57791" w:rsidP="003E5BD9">
            <w:pPr>
              <w:jc w:val="both"/>
              <w:rPr>
                <w:sz w:val="20"/>
                <w:szCs w:val="20"/>
              </w:rPr>
            </w:pPr>
            <w:r w:rsidRPr="002C1999">
              <w:rPr>
                <w:sz w:val="20"/>
                <w:szCs w:val="20"/>
              </w:rPr>
              <w:t>Экран управления имеет возможность изменения угла наклона для возможности визуализации экрана под разными углами.</w:t>
            </w:r>
          </w:p>
          <w:p w:rsidR="00C57791" w:rsidRPr="002C1999" w:rsidRDefault="00C57791" w:rsidP="003E5BD9">
            <w:pPr>
              <w:jc w:val="both"/>
              <w:rPr>
                <w:sz w:val="20"/>
                <w:szCs w:val="20"/>
              </w:rPr>
            </w:pPr>
            <w:r w:rsidRPr="002C1999">
              <w:rPr>
                <w:sz w:val="20"/>
                <w:szCs w:val="20"/>
              </w:rPr>
              <w:t>Края и поверхности блока гладкие, с ровными не заостренными краями для удобства обработки поверхности.</w:t>
            </w:r>
          </w:p>
          <w:p w:rsidR="00C57791" w:rsidRPr="002C1999" w:rsidRDefault="00C57791" w:rsidP="003E5BD9">
            <w:pPr>
              <w:jc w:val="both"/>
              <w:rPr>
                <w:sz w:val="20"/>
                <w:szCs w:val="20"/>
              </w:rPr>
            </w:pPr>
            <w:r w:rsidRPr="002C1999">
              <w:rPr>
                <w:sz w:val="20"/>
                <w:szCs w:val="20"/>
              </w:rPr>
              <w:t>Базовый блок бесшумный, без наличия вентилятора для охлаждения.</w:t>
            </w:r>
          </w:p>
          <w:p w:rsidR="00C57791" w:rsidRPr="002C1999" w:rsidRDefault="00C57791" w:rsidP="003E5BD9">
            <w:pPr>
              <w:jc w:val="both"/>
              <w:rPr>
                <w:sz w:val="20"/>
                <w:szCs w:val="20"/>
              </w:rPr>
            </w:pPr>
            <w:r w:rsidRPr="002C1999">
              <w:rPr>
                <w:sz w:val="20"/>
                <w:szCs w:val="20"/>
              </w:rPr>
              <w:t xml:space="preserve">Базовый блок легко отсоединяем, для возможности размещения и использования отдельным блоком, </w:t>
            </w:r>
            <w:proofErr w:type="gramStart"/>
            <w:r w:rsidRPr="002C1999">
              <w:rPr>
                <w:sz w:val="20"/>
                <w:szCs w:val="20"/>
              </w:rPr>
              <w:t>например</w:t>
            </w:r>
            <w:proofErr w:type="gramEnd"/>
            <w:r w:rsidRPr="002C1999">
              <w:rPr>
                <w:sz w:val="20"/>
                <w:szCs w:val="20"/>
              </w:rPr>
              <w:t xml:space="preserve"> имеет возможность размещения на колпаке инкубатора.</w:t>
            </w:r>
          </w:p>
          <w:p w:rsidR="00C57791" w:rsidRPr="002C1999" w:rsidRDefault="00C57791" w:rsidP="003E5BD9">
            <w:pPr>
              <w:jc w:val="both"/>
              <w:rPr>
                <w:sz w:val="20"/>
                <w:szCs w:val="20"/>
              </w:rPr>
            </w:pPr>
            <w:r w:rsidRPr="002C1999">
              <w:rPr>
                <w:sz w:val="20"/>
                <w:szCs w:val="20"/>
              </w:rPr>
              <w:t>Вес базового блока</w:t>
            </w:r>
            <w:r>
              <w:rPr>
                <w:sz w:val="20"/>
                <w:szCs w:val="20"/>
              </w:rPr>
              <w:t>:</w:t>
            </w:r>
            <w:r w:rsidRPr="002C1999">
              <w:rPr>
                <w:sz w:val="20"/>
                <w:szCs w:val="20"/>
              </w:rPr>
              <w:t xml:space="preserve"> </w:t>
            </w:r>
            <w:r>
              <w:rPr>
                <w:sz w:val="20"/>
                <w:szCs w:val="20"/>
              </w:rPr>
              <w:t xml:space="preserve">не более </w:t>
            </w:r>
            <w:r w:rsidRPr="002C1999">
              <w:rPr>
                <w:sz w:val="20"/>
                <w:szCs w:val="20"/>
              </w:rPr>
              <w:t>2,5 кг.</w:t>
            </w:r>
          </w:p>
          <w:p w:rsidR="00C57791" w:rsidRPr="002C1999" w:rsidRDefault="00C57791" w:rsidP="003E5BD9">
            <w:pPr>
              <w:jc w:val="both"/>
              <w:rPr>
                <w:sz w:val="20"/>
                <w:szCs w:val="20"/>
              </w:rPr>
            </w:pPr>
          </w:p>
          <w:p w:rsidR="00C57791" w:rsidRPr="002C1999" w:rsidRDefault="00C57791" w:rsidP="003E5BD9">
            <w:pPr>
              <w:jc w:val="both"/>
              <w:rPr>
                <w:b/>
                <w:bCs/>
                <w:sz w:val="20"/>
                <w:szCs w:val="20"/>
              </w:rPr>
            </w:pPr>
            <w:r w:rsidRPr="002C1999">
              <w:rPr>
                <w:b/>
                <w:bCs/>
                <w:sz w:val="20"/>
                <w:szCs w:val="20"/>
              </w:rPr>
              <w:t>Требования к характеристикам лампы (источника):</w:t>
            </w:r>
          </w:p>
          <w:p w:rsidR="00C57791" w:rsidRPr="002C1999" w:rsidRDefault="00C57791" w:rsidP="003E5BD9">
            <w:pPr>
              <w:jc w:val="both"/>
              <w:rPr>
                <w:sz w:val="20"/>
                <w:szCs w:val="20"/>
              </w:rPr>
            </w:pPr>
            <w:r w:rsidRPr="002C1999">
              <w:rPr>
                <w:sz w:val="20"/>
                <w:szCs w:val="20"/>
              </w:rPr>
              <w:t>Источник света: синий светодиод (</w:t>
            </w:r>
            <w:r>
              <w:rPr>
                <w:sz w:val="20"/>
                <w:szCs w:val="20"/>
              </w:rPr>
              <w:t xml:space="preserve">не менее </w:t>
            </w:r>
            <w:r w:rsidRPr="002C1999">
              <w:rPr>
                <w:sz w:val="20"/>
                <w:szCs w:val="20"/>
              </w:rPr>
              <w:t xml:space="preserve">24 источника </w:t>
            </w:r>
            <w:r w:rsidRPr="002C1999">
              <w:rPr>
                <w:sz w:val="20"/>
                <w:szCs w:val="20"/>
                <w:lang w:val="en-US"/>
              </w:rPr>
              <w:t>LED</w:t>
            </w:r>
            <w:r w:rsidRPr="002C1999">
              <w:rPr>
                <w:sz w:val="20"/>
                <w:szCs w:val="20"/>
              </w:rPr>
              <w:t>).</w:t>
            </w:r>
          </w:p>
          <w:p w:rsidR="00C57791" w:rsidRPr="002C1999" w:rsidRDefault="00C57791" w:rsidP="003E5BD9">
            <w:pPr>
              <w:jc w:val="both"/>
              <w:rPr>
                <w:sz w:val="20"/>
                <w:szCs w:val="20"/>
              </w:rPr>
            </w:pPr>
            <w:r w:rsidRPr="002C1999">
              <w:rPr>
                <w:sz w:val="20"/>
                <w:szCs w:val="20"/>
              </w:rPr>
              <w:t>Длина волны: 460 нм±2%.</w:t>
            </w:r>
          </w:p>
          <w:p w:rsidR="00C57791" w:rsidRPr="002C1999" w:rsidRDefault="00C57791" w:rsidP="003E5BD9">
            <w:pPr>
              <w:jc w:val="both"/>
              <w:rPr>
                <w:sz w:val="20"/>
                <w:szCs w:val="20"/>
              </w:rPr>
            </w:pPr>
            <w:r w:rsidRPr="002C1999">
              <w:rPr>
                <w:sz w:val="20"/>
                <w:szCs w:val="20"/>
              </w:rPr>
              <w:t xml:space="preserve">Интенсивность света: Максимальная интенсивность света (40 см) 120 </w:t>
            </w:r>
            <w:proofErr w:type="spellStart"/>
            <w:r w:rsidRPr="002C1999">
              <w:rPr>
                <w:sz w:val="20"/>
                <w:szCs w:val="20"/>
              </w:rPr>
              <w:t>пВт</w:t>
            </w:r>
            <w:proofErr w:type="spellEnd"/>
            <w:r w:rsidRPr="002C1999">
              <w:rPr>
                <w:sz w:val="20"/>
                <w:szCs w:val="20"/>
              </w:rPr>
              <w:t xml:space="preserve"> / см</w:t>
            </w:r>
            <w:proofErr w:type="gramStart"/>
            <w:r w:rsidRPr="002C1999">
              <w:rPr>
                <w:sz w:val="20"/>
                <w:szCs w:val="20"/>
              </w:rPr>
              <w:t>2</w:t>
            </w:r>
            <w:proofErr w:type="gramEnd"/>
            <w:r w:rsidRPr="002C1999">
              <w:rPr>
                <w:sz w:val="20"/>
                <w:szCs w:val="20"/>
              </w:rPr>
              <w:t xml:space="preserve"> / нм (± 10%).</w:t>
            </w:r>
          </w:p>
          <w:p w:rsidR="00C57791" w:rsidRPr="002C1999" w:rsidRDefault="00C57791" w:rsidP="003E5BD9">
            <w:pPr>
              <w:jc w:val="both"/>
              <w:rPr>
                <w:color w:val="000000"/>
                <w:sz w:val="20"/>
                <w:szCs w:val="20"/>
                <w:shd w:val="clear" w:color="auto" w:fill="FFFFFF"/>
              </w:rPr>
            </w:pPr>
            <w:r w:rsidRPr="002C1999">
              <w:rPr>
                <w:sz w:val="20"/>
                <w:szCs w:val="20"/>
              </w:rPr>
              <w:t xml:space="preserve">Эффективная площадь поверхности: </w:t>
            </w:r>
            <w:r>
              <w:rPr>
                <w:sz w:val="20"/>
                <w:szCs w:val="20"/>
              </w:rPr>
              <w:t xml:space="preserve">не менее </w:t>
            </w:r>
            <w:r w:rsidRPr="002C1999">
              <w:rPr>
                <w:sz w:val="20"/>
                <w:szCs w:val="20"/>
              </w:rPr>
              <w:t>45 см x 20 см (40 см).</w:t>
            </w:r>
          </w:p>
          <w:p w:rsidR="00C57791" w:rsidRPr="002C1999" w:rsidRDefault="00C57791" w:rsidP="003E5BD9">
            <w:pPr>
              <w:jc w:val="both"/>
              <w:rPr>
                <w:color w:val="000000"/>
                <w:sz w:val="20"/>
                <w:szCs w:val="20"/>
                <w:shd w:val="clear" w:color="auto" w:fill="FFFFFF"/>
              </w:rPr>
            </w:pPr>
            <w:r w:rsidRPr="002C1999">
              <w:rPr>
                <w:color w:val="000000"/>
                <w:sz w:val="20"/>
                <w:szCs w:val="20"/>
                <w:shd w:val="clear" w:color="auto" w:fill="FFFFFF"/>
              </w:rPr>
              <w:t xml:space="preserve">Срок службы светодиодов: </w:t>
            </w:r>
            <w:r>
              <w:rPr>
                <w:color w:val="000000"/>
                <w:sz w:val="20"/>
                <w:szCs w:val="20"/>
                <w:shd w:val="clear" w:color="auto" w:fill="FFFFFF"/>
              </w:rPr>
              <w:t xml:space="preserve">не менее </w:t>
            </w:r>
            <w:r w:rsidRPr="002C1999">
              <w:rPr>
                <w:color w:val="000000"/>
                <w:sz w:val="20"/>
                <w:szCs w:val="20"/>
                <w:shd w:val="clear" w:color="auto" w:fill="FFFFFF"/>
              </w:rPr>
              <w:t>70 000 часов.</w:t>
            </w:r>
          </w:p>
          <w:p w:rsidR="00C57791" w:rsidRPr="002C1999" w:rsidRDefault="00C57791" w:rsidP="003E5BD9">
            <w:pPr>
              <w:jc w:val="both"/>
              <w:rPr>
                <w:color w:val="000000"/>
                <w:sz w:val="20"/>
                <w:szCs w:val="20"/>
                <w:shd w:val="clear" w:color="auto" w:fill="FFFFFF"/>
              </w:rPr>
            </w:pPr>
            <w:r w:rsidRPr="002C1999">
              <w:rPr>
                <w:color w:val="000000"/>
                <w:sz w:val="20"/>
                <w:szCs w:val="20"/>
                <w:shd w:val="clear" w:color="auto" w:fill="FFFFFF"/>
              </w:rPr>
              <w:t xml:space="preserve">Наличие целевого красного света для выбора места направления света. </w:t>
            </w:r>
          </w:p>
          <w:p w:rsidR="00C57791" w:rsidRPr="002C1999" w:rsidRDefault="00C57791" w:rsidP="003E5BD9">
            <w:pPr>
              <w:jc w:val="both"/>
              <w:rPr>
                <w:color w:val="000000"/>
                <w:sz w:val="20"/>
                <w:szCs w:val="20"/>
                <w:shd w:val="clear" w:color="auto" w:fill="FFFFFF"/>
              </w:rPr>
            </w:pPr>
          </w:p>
          <w:p w:rsidR="00C57791" w:rsidRPr="002C1999" w:rsidRDefault="00C57791" w:rsidP="003E5BD9">
            <w:pPr>
              <w:jc w:val="both"/>
              <w:rPr>
                <w:b/>
                <w:bCs/>
                <w:color w:val="000000"/>
                <w:sz w:val="20"/>
                <w:szCs w:val="20"/>
                <w:shd w:val="clear" w:color="auto" w:fill="FFFFFF"/>
              </w:rPr>
            </w:pPr>
            <w:r w:rsidRPr="002C1999">
              <w:rPr>
                <w:b/>
                <w:bCs/>
                <w:color w:val="000000"/>
                <w:sz w:val="20"/>
                <w:szCs w:val="20"/>
                <w:shd w:val="clear" w:color="auto" w:fill="FFFFFF"/>
              </w:rPr>
              <w:t>Требования к управлению:</w:t>
            </w:r>
          </w:p>
          <w:p w:rsidR="00C57791" w:rsidRPr="002C1999" w:rsidRDefault="00C57791" w:rsidP="003E5BD9">
            <w:pPr>
              <w:jc w:val="both"/>
              <w:rPr>
                <w:sz w:val="20"/>
                <w:szCs w:val="20"/>
              </w:rPr>
            </w:pPr>
            <w:r w:rsidRPr="002C1999">
              <w:rPr>
                <w:sz w:val="20"/>
                <w:szCs w:val="20"/>
              </w:rPr>
              <w:t>Интенсивность света регулируемая, и имеет</w:t>
            </w:r>
            <w:r>
              <w:rPr>
                <w:sz w:val="20"/>
                <w:szCs w:val="20"/>
              </w:rPr>
              <w:t xml:space="preserve"> не менее</w:t>
            </w:r>
            <w:r w:rsidRPr="002C1999">
              <w:rPr>
                <w:sz w:val="20"/>
                <w:szCs w:val="20"/>
              </w:rPr>
              <w:t xml:space="preserve"> 5 уровней установки на экране управления.</w:t>
            </w:r>
          </w:p>
          <w:p w:rsidR="00C57791" w:rsidRPr="002C1999" w:rsidRDefault="00C57791" w:rsidP="003E5BD9">
            <w:pPr>
              <w:jc w:val="both"/>
              <w:rPr>
                <w:color w:val="000000"/>
                <w:sz w:val="20"/>
                <w:szCs w:val="20"/>
                <w:shd w:val="clear" w:color="auto" w:fill="FFFFFF"/>
              </w:rPr>
            </w:pPr>
            <w:r w:rsidRPr="002C1999">
              <w:rPr>
                <w:color w:val="000000"/>
                <w:sz w:val="20"/>
                <w:szCs w:val="20"/>
                <w:shd w:val="clear" w:color="auto" w:fill="FFFFFF"/>
              </w:rPr>
              <w:t>Быстрый старт лечения и возможность быстрой остановки.</w:t>
            </w:r>
          </w:p>
          <w:p w:rsidR="00C57791" w:rsidRPr="002C1999" w:rsidRDefault="00C57791" w:rsidP="003E5BD9">
            <w:pPr>
              <w:jc w:val="both"/>
              <w:rPr>
                <w:color w:val="000000"/>
                <w:sz w:val="20"/>
                <w:szCs w:val="20"/>
                <w:shd w:val="clear" w:color="auto" w:fill="FFFFFF"/>
              </w:rPr>
            </w:pPr>
            <w:proofErr w:type="gramStart"/>
            <w:r w:rsidRPr="002C1999">
              <w:rPr>
                <w:color w:val="000000"/>
                <w:sz w:val="20"/>
                <w:szCs w:val="20"/>
                <w:shd w:val="clear" w:color="auto" w:fill="FFFFFF"/>
              </w:rPr>
              <w:lastRenderedPageBreak/>
              <w:t>Программируемое</w:t>
            </w:r>
            <w:proofErr w:type="gramEnd"/>
            <w:r w:rsidRPr="002C1999">
              <w:rPr>
                <w:color w:val="000000"/>
                <w:sz w:val="20"/>
                <w:szCs w:val="20"/>
                <w:shd w:val="clear" w:color="auto" w:fill="FFFFFF"/>
              </w:rPr>
              <w:t xml:space="preserve"> продолжительность лечения (в часах и минутах) и сброс. </w:t>
            </w:r>
          </w:p>
          <w:p w:rsidR="00C57791" w:rsidRPr="002C1999" w:rsidRDefault="00C57791" w:rsidP="003E5BD9">
            <w:pPr>
              <w:jc w:val="both"/>
              <w:rPr>
                <w:color w:val="000000"/>
                <w:sz w:val="20"/>
                <w:szCs w:val="20"/>
                <w:shd w:val="clear" w:color="auto" w:fill="FFFFFF"/>
              </w:rPr>
            </w:pPr>
            <w:r w:rsidRPr="002C1999">
              <w:rPr>
                <w:color w:val="000000"/>
                <w:sz w:val="20"/>
                <w:szCs w:val="20"/>
                <w:shd w:val="clear" w:color="auto" w:fill="FFFFFF"/>
              </w:rPr>
              <w:t>Наличие светодиодного таймера.</w:t>
            </w:r>
          </w:p>
          <w:p w:rsidR="00C57791" w:rsidRPr="002C1999" w:rsidRDefault="00C57791" w:rsidP="003E5BD9">
            <w:pPr>
              <w:jc w:val="both"/>
              <w:rPr>
                <w:color w:val="000000"/>
                <w:sz w:val="20"/>
                <w:szCs w:val="20"/>
                <w:shd w:val="clear" w:color="auto" w:fill="FFFFFF"/>
              </w:rPr>
            </w:pPr>
            <w:r w:rsidRPr="002C1999">
              <w:rPr>
                <w:color w:val="000000"/>
                <w:sz w:val="20"/>
                <w:szCs w:val="20"/>
                <w:shd w:val="clear" w:color="auto" w:fill="FFFFFF"/>
              </w:rPr>
              <w:t>Наличие времени и даты.</w:t>
            </w:r>
          </w:p>
          <w:p w:rsidR="00C57791" w:rsidRPr="002C1999" w:rsidRDefault="00C57791" w:rsidP="003E5BD9">
            <w:pPr>
              <w:jc w:val="both"/>
              <w:rPr>
                <w:color w:val="000000"/>
                <w:sz w:val="20"/>
                <w:szCs w:val="20"/>
                <w:shd w:val="clear" w:color="auto" w:fill="FFFFFF"/>
              </w:rPr>
            </w:pPr>
            <w:r w:rsidRPr="002C1999">
              <w:rPr>
                <w:color w:val="000000"/>
                <w:sz w:val="20"/>
                <w:szCs w:val="20"/>
                <w:shd w:val="clear" w:color="auto" w:fill="FFFFFF"/>
              </w:rPr>
              <w:t>Наличие звуковой и визуальной аварийной сигнализации.</w:t>
            </w:r>
          </w:p>
          <w:p w:rsidR="00C57791" w:rsidRPr="00F46195" w:rsidRDefault="00C57791" w:rsidP="003E5BD9">
            <w:pPr>
              <w:jc w:val="both"/>
              <w:rPr>
                <w:color w:val="000000"/>
                <w:sz w:val="20"/>
                <w:szCs w:val="20"/>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snapToGrid w:val="0"/>
              <w:rPr>
                <w:sz w:val="20"/>
                <w:szCs w:val="20"/>
              </w:rPr>
            </w:pPr>
            <w:r w:rsidRPr="002C1999">
              <w:rPr>
                <w:sz w:val="20"/>
                <w:szCs w:val="20"/>
              </w:rPr>
              <w:lastRenderedPageBreak/>
              <w:t>1</w:t>
            </w:r>
            <w:r w:rsidRPr="002C1999">
              <w:rPr>
                <w:sz w:val="20"/>
                <w:szCs w:val="20"/>
                <w:lang w:val="en-US"/>
              </w:rPr>
              <w:t xml:space="preserve"> </w:t>
            </w:r>
            <w:r w:rsidRPr="002C1999">
              <w:rPr>
                <w:sz w:val="20"/>
                <w:szCs w:val="20"/>
              </w:rPr>
              <w:t>шт.</w:t>
            </w:r>
          </w:p>
        </w:tc>
      </w:tr>
      <w:tr w:rsidR="00C57791" w:rsidRPr="00F46195" w:rsidTr="003E5BD9">
        <w:trPr>
          <w:trHeight w:val="141"/>
        </w:trPr>
        <w:tc>
          <w:tcPr>
            <w:tcW w:w="709" w:type="dxa"/>
            <w:vMerge/>
            <w:tcBorders>
              <w:left w:val="single" w:sz="4" w:space="0" w:color="auto"/>
              <w:right w:val="single" w:sz="4" w:space="0" w:color="auto"/>
            </w:tcBorders>
            <w:vAlign w:val="center"/>
          </w:tcPr>
          <w:p w:rsidR="00C57791" w:rsidRPr="00F46195" w:rsidRDefault="00C57791" w:rsidP="003E5BD9">
            <w:pPr>
              <w:jc w:val="center"/>
              <w:rPr>
                <w:b/>
                <w:sz w:val="20"/>
                <w:szCs w:val="20"/>
              </w:rPr>
            </w:pPr>
          </w:p>
        </w:tc>
        <w:tc>
          <w:tcPr>
            <w:tcW w:w="3969" w:type="dxa"/>
            <w:vMerge/>
            <w:tcBorders>
              <w:left w:val="single" w:sz="4" w:space="0" w:color="auto"/>
              <w:right w:val="single" w:sz="4" w:space="0" w:color="auto"/>
            </w:tcBorders>
            <w:vAlign w:val="center"/>
          </w:tcPr>
          <w:p w:rsidR="00C57791" w:rsidRPr="00F46195" w:rsidRDefault="00C57791" w:rsidP="003E5BD9">
            <w:pPr>
              <w:ind w:right="-108"/>
              <w:rPr>
                <w:b/>
                <w:sz w:val="20"/>
                <w:szCs w:val="20"/>
              </w:rPr>
            </w:pP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snapToGrid w:val="0"/>
              <w:rPr>
                <w:sz w:val="20"/>
                <w:szCs w:val="20"/>
              </w:rPr>
            </w:pPr>
            <w:r w:rsidRPr="00F46195">
              <w:rPr>
                <w:i/>
                <w:sz w:val="20"/>
                <w:szCs w:val="20"/>
              </w:rPr>
              <w:t>Дополнительные комплектующие:</w:t>
            </w:r>
          </w:p>
        </w:tc>
      </w:tr>
      <w:tr w:rsidR="00C57791" w:rsidRPr="00F46195" w:rsidTr="003E5BD9">
        <w:trPr>
          <w:trHeight w:val="141"/>
        </w:trPr>
        <w:tc>
          <w:tcPr>
            <w:tcW w:w="709" w:type="dxa"/>
            <w:vMerge/>
            <w:tcBorders>
              <w:left w:val="single" w:sz="4" w:space="0" w:color="auto"/>
              <w:right w:val="single" w:sz="4" w:space="0" w:color="auto"/>
            </w:tcBorders>
            <w:vAlign w:val="center"/>
          </w:tcPr>
          <w:p w:rsidR="00C57791" w:rsidRPr="00F46195" w:rsidRDefault="00C57791" w:rsidP="003E5BD9">
            <w:pPr>
              <w:jc w:val="center"/>
              <w:rPr>
                <w:b/>
                <w:sz w:val="20"/>
                <w:szCs w:val="20"/>
              </w:rPr>
            </w:pPr>
          </w:p>
        </w:tc>
        <w:tc>
          <w:tcPr>
            <w:tcW w:w="3969" w:type="dxa"/>
            <w:vMerge/>
            <w:tcBorders>
              <w:left w:val="single" w:sz="4" w:space="0" w:color="auto"/>
              <w:right w:val="single" w:sz="4" w:space="0" w:color="auto"/>
            </w:tcBorders>
            <w:vAlign w:val="center"/>
          </w:tcPr>
          <w:p w:rsidR="00C57791" w:rsidRPr="00F46195" w:rsidRDefault="00C57791" w:rsidP="003E5BD9">
            <w:pPr>
              <w:ind w:right="-108"/>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7791" w:rsidRDefault="00C57791" w:rsidP="003E5BD9">
            <w:pPr>
              <w:jc w:val="center"/>
              <w:rPr>
                <w:sz w:val="20"/>
                <w:szCs w:val="20"/>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7791" w:rsidRPr="002C1999" w:rsidRDefault="00C57791" w:rsidP="003E5BD9">
            <w:pPr>
              <w:snapToGrid w:val="0"/>
              <w:rPr>
                <w:sz w:val="20"/>
                <w:szCs w:val="20"/>
              </w:rPr>
            </w:pPr>
            <w:r w:rsidRPr="002C1999">
              <w:rPr>
                <w:sz w:val="20"/>
                <w:szCs w:val="20"/>
              </w:rPr>
              <w:t>Мобильная стойка с механизмом изменения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57791" w:rsidRPr="002C1999" w:rsidRDefault="00C57791" w:rsidP="003E5BD9">
            <w:pPr>
              <w:rPr>
                <w:bCs/>
                <w:sz w:val="20"/>
                <w:szCs w:val="20"/>
              </w:rPr>
            </w:pPr>
            <w:r w:rsidRPr="002C1999">
              <w:rPr>
                <w:bCs/>
                <w:sz w:val="20"/>
                <w:szCs w:val="20"/>
              </w:rPr>
              <w:t>Мобильная стойка устойчивая и располагается как минимум на 3-ех колесах, 2 из которых с тормозным механизмом.</w:t>
            </w:r>
          </w:p>
          <w:p w:rsidR="00C57791" w:rsidRPr="002C1999" w:rsidRDefault="00C57791" w:rsidP="003E5BD9">
            <w:pPr>
              <w:rPr>
                <w:bCs/>
                <w:sz w:val="20"/>
                <w:szCs w:val="20"/>
              </w:rPr>
            </w:pPr>
            <w:r w:rsidRPr="002C1999">
              <w:rPr>
                <w:bCs/>
                <w:sz w:val="20"/>
                <w:szCs w:val="20"/>
              </w:rPr>
              <w:t>Стойка имеет возможность изменения высоты расположения базового блока (пневматический механизм). Диапазон изменения высоты</w:t>
            </w:r>
            <w:r>
              <w:rPr>
                <w:bCs/>
                <w:sz w:val="20"/>
                <w:szCs w:val="20"/>
              </w:rPr>
              <w:t>: не менее</w:t>
            </w:r>
            <w:r w:rsidRPr="002C1999">
              <w:rPr>
                <w:bCs/>
                <w:sz w:val="20"/>
                <w:szCs w:val="20"/>
              </w:rPr>
              <w:t xml:space="preserve"> 44 см и регулируется надежным фиксирующим механизмом.</w:t>
            </w:r>
          </w:p>
          <w:p w:rsidR="00C57791" w:rsidRPr="002C1999" w:rsidRDefault="00C57791" w:rsidP="003E5BD9">
            <w:pPr>
              <w:rPr>
                <w:bCs/>
                <w:sz w:val="20"/>
                <w:szCs w:val="20"/>
              </w:rPr>
            </w:pPr>
            <w:r w:rsidRPr="002C1999">
              <w:rPr>
                <w:bCs/>
                <w:sz w:val="20"/>
                <w:szCs w:val="20"/>
              </w:rPr>
              <w:t xml:space="preserve">Стойка также обеспечивает возможность наклона (или вращения) базового блока в горизонтальной плоскости на 360º.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57791" w:rsidRPr="002C1999" w:rsidRDefault="00C57791" w:rsidP="003E5BD9">
            <w:pPr>
              <w:snapToGrid w:val="0"/>
              <w:rPr>
                <w:sz w:val="20"/>
                <w:szCs w:val="20"/>
              </w:rPr>
            </w:pPr>
            <w:r w:rsidRPr="002C1999">
              <w:rPr>
                <w:sz w:val="20"/>
                <w:szCs w:val="20"/>
              </w:rPr>
              <w:t>1 шт.</w:t>
            </w:r>
          </w:p>
        </w:tc>
      </w:tr>
      <w:tr w:rsidR="00C57791" w:rsidRPr="00F46195" w:rsidTr="003E5BD9">
        <w:trPr>
          <w:trHeight w:val="141"/>
        </w:trPr>
        <w:tc>
          <w:tcPr>
            <w:tcW w:w="709" w:type="dxa"/>
            <w:vMerge/>
            <w:tcBorders>
              <w:left w:val="single" w:sz="4" w:space="0" w:color="auto"/>
              <w:right w:val="single" w:sz="4" w:space="0" w:color="auto"/>
            </w:tcBorders>
            <w:vAlign w:val="center"/>
          </w:tcPr>
          <w:p w:rsidR="00C57791" w:rsidRPr="00F46195" w:rsidRDefault="00C57791" w:rsidP="003E5BD9">
            <w:pPr>
              <w:jc w:val="center"/>
              <w:rPr>
                <w:b/>
                <w:sz w:val="20"/>
                <w:szCs w:val="20"/>
              </w:rPr>
            </w:pPr>
          </w:p>
        </w:tc>
        <w:tc>
          <w:tcPr>
            <w:tcW w:w="3969" w:type="dxa"/>
            <w:vMerge/>
            <w:tcBorders>
              <w:left w:val="single" w:sz="4" w:space="0" w:color="auto"/>
              <w:right w:val="single" w:sz="4" w:space="0" w:color="auto"/>
            </w:tcBorders>
            <w:vAlign w:val="center"/>
          </w:tcPr>
          <w:p w:rsidR="00C57791" w:rsidRPr="00F46195" w:rsidRDefault="00C57791" w:rsidP="003E5BD9">
            <w:pPr>
              <w:ind w:right="-108"/>
              <w:rPr>
                <w:b/>
                <w:sz w:val="20"/>
                <w:szCs w:val="20"/>
              </w:rPr>
            </w:pPr>
          </w:p>
        </w:tc>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7791" w:rsidRPr="002C1999" w:rsidRDefault="00C57791" w:rsidP="003E5BD9">
            <w:pPr>
              <w:snapToGrid w:val="0"/>
              <w:rPr>
                <w:sz w:val="20"/>
                <w:szCs w:val="20"/>
              </w:rPr>
            </w:pPr>
            <w:r w:rsidRPr="002C1999">
              <w:rPr>
                <w:i/>
                <w:sz w:val="20"/>
                <w:szCs w:val="20"/>
              </w:rPr>
              <w:t>Расходные материалы и изнашиваемые узлы:</w:t>
            </w:r>
          </w:p>
        </w:tc>
      </w:tr>
      <w:bookmarkEnd w:id="0"/>
      <w:tr w:rsidR="00C57791" w:rsidRPr="00F46195" w:rsidTr="003E5BD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tabs>
                <w:tab w:val="left" w:pos="450"/>
              </w:tabs>
              <w:jc w:val="center"/>
              <w:rPr>
                <w:b/>
                <w:sz w:val="20"/>
                <w:szCs w:val="20"/>
              </w:rPr>
            </w:pPr>
            <w:r w:rsidRPr="00F46195">
              <w:rPr>
                <w:b/>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rPr>
                <w:b/>
                <w:sz w:val="20"/>
                <w:szCs w:val="20"/>
              </w:rPr>
            </w:pPr>
            <w:r w:rsidRPr="00F46195">
              <w:rPr>
                <w:b/>
                <w:bCs/>
                <w:sz w:val="20"/>
                <w:szCs w:val="20"/>
              </w:rPr>
              <w:t>Требования к условиям эксплуатации</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pStyle w:val="a3"/>
              <w:rPr>
                <w:b/>
                <w:sz w:val="20"/>
                <w:szCs w:val="20"/>
              </w:rPr>
            </w:pPr>
            <w:r w:rsidRPr="00F46195">
              <w:rPr>
                <w:b/>
                <w:sz w:val="20"/>
                <w:szCs w:val="20"/>
              </w:rPr>
              <w:t xml:space="preserve">Источник питания: </w:t>
            </w:r>
          </w:p>
          <w:p w:rsidR="00C57791" w:rsidRPr="00F46195" w:rsidRDefault="00C57791" w:rsidP="003E5BD9">
            <w:pPr>
              <w:pStyle w:val="a3"/>
              <w:rPr>
                <w:sz w:val="20"/>
                <w:szCs w:val="20"/>
              </w:rPr>
            </w:pPr>
            <w:r w:rsidRPr="00F46195">
              <w:rPr>
                <w:sz w:val="20"/>
                <w:szCs w:val="20"/>
              </w:rPr>
              <w:t>220-240</w:t>
            </w:r>
            <w:r w:rsidRPr="00F46195">
              <w:rPr>
                <w:sz w:val="20"/>
                <w:szCs w:val="20"/>
                <w:lang w:val="en-US"/>
              </w:rPr>
              <w:t>V</w:t>
            </w:r>
            <w:r w:rsidRPr="00F46195">
              <w:rPr>
                <w:sz w:val="20"/>
                <w:szCs w:val="20"/>
              </w:rPr>
              <w:t xml:space="preserve"> ± 10. 50</w:t>
            </w:r>
            <w:r w:rsidRPr="00F46195">
              <w:rPr>
                <w:sz w:val="20"/>
                <w:szCs w:val="20"/>
                <w:lang w:val="en-US"/>
              </w:rPr>
              <w:t>/</w:t>
            </w:r>
            <w:r w:rsidRPr="00F46195">
              <w:rPr>
                <w:sz w:val="20"/>
                <w:szCs w:val="20"/>
              </w:rPr>
              <w:t>60 Гц.</w:t>
            </w:r>
          </w:p>
        </w:tc>
      </w:tr>
      <w:tr w:rsidR="00C57791" w:rsidRPr="00F46195" w:rsidTr="003E5BD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jc w:val="center"/>
              <w:rPr>
                <w:b/>
                <w:sz w:val="20"/>
                <w:szCs w:val="20"/>
              </w:rPr>
            </w:pPr>
            <w:r w:rsidRPr="00F46195">
              <w:rPr>
                <w:b/>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rPr>
                <w:b/>
                <w:sz w:val="20"/>
                <w:szCs w:val="20"/>
              </w:rPr>
            </w:pPr>
            <w:r w:rsidRPr="00F46195">
              <w:rPr>
                <w:b/>
                <w:sz w:val="20"/>
                <w:szCs w:val="20"/>
              </w:rPr>
              <w:t xml:space="preserve">Условия осуществления поставки МТ </w:t>
            </w:r>
          </w:p>
          <w:p w:rsidR="00C57791" w:rsidRPr="00F46195" w:rsidRDefault="00C57791" w:rsidP="003E5BD9">
            <w:pPr>
              <w:rPr>
                <w:i/>
                <w:sz w:val="20"/>
                <w:szCs w:val="20"/>
              </w:rPr>
            </w:pPr>
            <w:r w:rsidRPr="00F46195">
              <w:rPr>
                <w:i/>
                <w:sz w:val="20"/>
                <w:szCs w:val="20"/>
              </w:rPr>
              <w:t>(в соответствии с ИНКОТЕРМС 2010)</w:t>
            </w: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7791" w:rsidRPr="007C37DE" w:rsidRDefault="00C57791" w:rsidP="003E5BD9">
            <w:pPr>
              <w:suppressAutoHyphens/>
              <w:snapToGrid w:val="0"/>
              <w:jc w:val="center"/>
              <w:rPr>
                <w:lang w:eastAsia="ar-SA"/>
              </w:rPr>
            </w:pPr>
            <w:r>
              <w:rPr>
                <w:lang w:val="en-US"/>
              </w:rPr>
              <w:t>DDP</w:t>
            </w:r>
            <w:r>
              <w:t xml:space="preserve">: КГП на ПХВ «Центральная больница г.Каражал» УЗ области </w:t>
            </w:r>
            <w:r>
              <w:rPr>
                <w:lang w:val="kk-KZ"/>
              </w:rPr>
              <w:t>Ұлытау</w:t>
            </w:r>
            <w:r>
              <w:t xml:space="preserve"> </w:t>
            </w:r>
          </w:p>
        </w:tc>
      </w:tr>
      <w:tr w:rsidR="00C57791" w:rsidRPr="00F46195" w:rsidTr="003E5BD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jc w:val="center"/>
              <w:rPr>
                <w:b/>
                <w:sz w:val="20"/>
                <w:szCs w:val="20"/>
              </w:rPr>
            </w:pPr>
            <w:r w:rsidRPr="00F46195">
              <w:rPr>
                <w:b/>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rPr>
                <w:b/>
                <w:sz w:val="20"/>
                <w:szCs w:val="20"/>
              </w:rPr>
            </w:pPr>
            <w:r w:rsidRPr="00F46195">
              <w:rPr>
                <w:b/>
                <w:sz w:val="20"/>
                <w:szCs w:val="20"/>
              </w:rPr>
              <w:t xml:space="preserve">Срок поставки МТ и место дислокации </w:t>
            </w:r>
          </w:p>
        </w:tc>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7791" w:rsidRDefault="00A338C1" w:rsidP="003E5BD9">
            <w:pPr>
              <w:suppressAutoHyphens/>
              <w:snapToGrid w:val="0"/>
              <w:jc w:val="center"/>
            </w:pPr>
            <w:r>
              <w:rPr>
                <w:lang w:val="kk-KZ"/>
              </w:rPr>
              <w:t>45</w:t>
            </w:r>
            <w:r w:rsidR="00C57791" w:rsidRPr="007C37DE">
              <w:t xml:space="preserve"> календарных дней</w:t>
            </w:r>
          </w:p>
          <w:p w:rsidR="00C57791" w:rsidRPr="007C37DE" w:rsidRDefault="00C57791" w:rsidP="003E5BD9">
            <w:pPr>
              <w:suppressAutoHyphens/>
              <w:snapToGrid w:val="0"/>
              <w:jc w:val="center"/>
              <w:rPr>
                <w:rFonts w:eastAsia="Calibri"/>
                <w:lang w:eastAsia="ar-SA"/>
              </w:rPr>
            </w:pPr>
            <w:r>
              <w:t xml:space="preserve">Адрес: область </w:t>
            </w:r>
            <w:r>
              <w:rPr>
                <w:lang w:val="kk-KZ"/>
              </w:rPr>
              <w:t>Ұ</w:t>
            </w:r>
            <w:proofErr w:type="spellStart"/>
            <w:r w:rsidRPr="007C37DE">
              <w:t>лытау</w:t>
            </w:r>
            <w:proofErr w:type="spellEnd"/>
            <w:r w:rsidRPr="007C37DE">
              <w:t xml:space="preserve">, город Каражал, улица </w:t>
            </w:r>
            <w:proofErr w:type="spellStart"/>
            <w:r w:rsidRPr="007C37DE">
              <w:t>Тоимбекова</w:t>
            </w:r>
            <w:proofErr w:type="spellEnd"/>
            <w:r w:rsidRPr="007C37DE">
              <w:t xml:space="preserve"> 17</w:t>
            </w:r>
          </w:p>
        </w:tc>
      </w:tr>
      <w:tr w:rsidR="00C57791" w:rsidRPr="00F46195" w:rsidTr="003E5BD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jc w:val="center"/>
              <w:rPr>
                <w:b/>
                <w:sz w:val="20"/>
                <w:szCs w:val="20"/>
                <w:lang w:val="en-US"/>
              </w:rPr>
            </w:pPr>
            <w:r w:rsidRPr="00F46195">
              <w:rPr>
                <w:b/>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7791" w:rsidRPr="00F46195" w:rsidRDefault="00C57791" w:rsidP="003E5BD9">
            <w:pPr>
              <w:rPr>
                <w:sz w:val="20"/>
                <w:szCs w:val="20"/>
              </w:rPr>
            </w:pPr>
            <w:r w:rsidRPr="00F46195">
              <w:rPr>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rPr>
                <w:i/>
                <w:sz w:val="20"/>
                <w:szCs w:val="20"/>
              </w:rPr>
            </w:pPr>
            <w:r w:rsidRPr="00F46195">
              <w:rPr>
                <w:sz w:val="20"/>
                <w:szCs w:val="20"/>
              </w:rPr>
              <w:t>Гарантийное сервисное обслуживание медицинской техники не менее 37 месяцев</w:t>
            </w:r>
            <w:r w:rsidRPr="00F46195">
              <w:rPr>
                <w:i/>
                <w:sz w:val="20"/>
                <w:szCs w:val="20"/>
              </w:rPr>
              <w:t xml:space="preserve">. </w:t>
            </w:r>
          </w:p>
          <w:p w:rsidR="00C57791" w:rsidRPr="00F46195" w:rsidRDefault="00C57791" w:rsidP="003E5BD9">
            <w:pPr>
              <w:rPr>
                <w:sz w:val="20"/>
                <w:szCs w:val="20"/>
              </w:rPr>
            </w:pPr>
            <w:r w:rsidRPr="00F46195">
              <w:rPr>
                <w:sz w:val="20"/>
                <w:szCs w:val="20"/>
              </w:rPr>
              <w:t xml:space="preserve">Плановое техническое обслуживание проводится не реже чем 1 раз в </w:t>
            </w:r>
            <w:r>
              <w:rPr>
                <w:sz w:val="20"/>
                <w:szCs w:val="20"/>
                <w:lang w:val="kk-KZ"/>
              </w:rPr>
              <w:t>квартал</w:t>
            </w:r>
            <w:r w:rsidRPr="00F46195">
              <w:rPr>
                <w:sz w:val="20"/>
                <w:szCs w:val="20"/>
              </w:rPr>
              <w:t>.</w:t>
            </w:r>
          </w:p>
          <w:p w:rsidR="00C57791" w:rsidRPr="00F46195" w:rsidRDefault="00C57791" w:rsidP="003E5BD9">
            <w:pPr>
              <w:rPr>
                <w:sz w:val="20"/>
                <w:szCs w:val="20"/>
              </w:rPr>
            </w:pPr>
            <w:r w:rsidRPr="00F46195">
              <w:rPr>
                <w:sz w:val="20"/>
                <w:szCs w:val="20"/>
              </w:rPr>
              <w:t xml:space="preserve">Работы по техническому обслуживанию выполняются в соответствии с требованиями эксплуатационной документации и </w:t>
            </w:r>
            <w:proofErr w:type="spellStart"/>
            <w:r w:rsidRPr="00F46195">
              <w:rPr>
                <w:sz w:val="20"/>
                <w:szCs w:val="20"/>
              </w:rPr>
              <w:t>включа</w:t>
            </w:r>
            <w:proofErr w:type="spellEnd"/>
            <w:r w:rsidRPr="00F46195">
              <w:rPr>
                <w:sz w:val="20"/>
                <w:szCs w:val="20"/>
                <w:lang w:val="kk-KZ"/>
              </w:rPr>
              <w:t>ю</w:t>
            </w:r>
            <w:r w:rsidRPr="00F46195">
              <w:rPr>
                <w:sz w:val="20"/>
                <w:szCs w:val="20"/>
              </w:rPr>
              <w:t xml:space="preserve">т в себя: </w:t>
            </w:r>
          </w:p>
          <w:p w:rsidR="00C57791" w:rsidRPr="00F46195" w:rsidRDefault="00C57791" w:rsidP="003E5BD9">
            <w:pPr>
              <w:rPr>
                <w:sz w:val="20"/>
                <w:szCs w:val="20"/>
              </w:rPr>
            </w:pPr>
            <w:r w:rsidRPr="00F46195">
              <w:rPr>
                <w:sz w:val="20"/>
                <w:szCs w:val="20"/>
              </w:rPr>
              <w:t>- замену отработавших ресурс составных частей;</w:t>
            </w:r>
          </w:p>
          <w:p w:rsidR="00C57791" w:rsidRPr="00F46195" w:rsidRDefault="00C57791" w:rsidP="003E5BD9">
            <w:pPr>
              <w:rPr>
                <w:sz w:val="20"/>
                <w:szCs w:val="20"/>
              </w:rPr>
            </w:pPr>
            <w:r w:rsidRPr="00F46195">
              <w:rPr>
                <w:sz w:val="20"/>
                <w:szCs w:val="20"/>
              </w:rPr>
              <w:t>- замене или восстановлении отдельных частей медицинской техники;</w:t>
            </w:r>
          </w:p>
          <w:p w:rsidR="00C57791" w:rsidRPr="00F46195" w:rsidRDefault="00C57791" w:rsidP="003E5BD9">
            <w:pPr>
              <w:rPr>
                <w:sz w:val="20"/>
                <w:szCs w:val="20"/>
              </w:rPr>
            </w:pPr>
            <w:r w:rsidRPr="00F46195">
              <w:rPr>
                <w:sz w:val="20"/>
                <w:szCs w:val="20"/>
              </w:rPr>
              <w:t>- настройку и регулировку изделия; специфические для данного изделия работы и т.п.;</w:t>
            </w:r>
          </w:p>
          <w:p w:rsidR="00C57791" w:rsidRPr="00F46195" w:rsidRDefault="00C57791" w:rsidP="003E5BD9">
            <w:pPr>
              <w:rPr>
                <w:sz w:val="20"/>
                <w:szCs w:val="20"/>
              </w:rPr>
            </w:pPr>
            <w:r w:rsidRPr="00F46195">
              <w:rPr>
                <w:sz w:val="20"/>
                <w:szCs w:val="20"/>
              </w:rPr>
              <w:t>- чистку, смазку и при необходимости переборку основных механизмов и узлов;</w:t>
            </w:r>
          </w:p>
          <w:p w:rsidR="00C57791" w:rsidRPr="00F46195" w:rsidRDefault="00C57791" w:rsidP="003E5BD9">
            <w:pPr>
              <w:rPr>
                <w:sz w:val="20"/>
                <w:szCs w:val="20"/>
              </w:rPr>
            </w:pPr>
            <w:r w:rsidRPr="00F46195">
              <w:rPr>
                <w:sz w:val="20"/>
                <w:szCs w:val="20"/>
              </w:rPr>
              <w:t>- удаление пыли, грязи, следов коррозии и окисления с наружных и внутренних поверхностей медицинской техники его составных частей (с частичной блочно-узловой разборкой);</w:t>
            </w:r>
          </w:p>
          <w:p w:rsidR="00C57791" w:rsidRPr="00F46195" w:rsidRDefault="00C57791" w:rsidP="003E5BD9">
            <w:pPr>
              <w:rPr>
                <w:sz w:val="20"/>
                <w:szCs w:val="20"/>
              </w:rPr>
            </w:pPr>
            <w:r w:rsidRPr="00F46195">
              <w:rPr>
                <w:sz w:val="20"/>
                <w:szCs w:val="20"/>
              </w:rPr>
              <w:t>- иные указанные в эксплуатационной документации операции, специфические для конкретного типа медицинской техники</w:t>
            </w:r>
          </w:p>
        </w:tc>
      </w:tr>
      <w:tr w:rsidR="00C57791" w:rsidRPr="00F46195" w:rsidTr="003E5BD9">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jc w:val="center"/>
              <w:rPr>
                <w:b/>
                <w:sz w:val="20"/>
                <w:szCs w:val="20"/>
              </w:rPr>
            </w:pPr>
            <w:r w:rsidRPr="008A7F15">
              <w:rPr>
                <w:b/>
                <w:sz w:val="20"/>
                <w:szCs w:val="20"/>
              </w:rPr>
              <w:t>7</w:t>
            </w:r>
          </w:p>
        </w:tc>
        <w:tc>
          <w:tcPr>
            <w:tcW w:w="3969" w:type="dxa"/>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rPr>
                <w:b/>
                <w:sz w:val="20"/>
                <w:szCs w:val="20"/>
              </w:rPr>
            </w:pPr>
            <w:r w:rsidRPr="008A7F15">
              <w:rPr>
                <w:b/>
                <w:sz w:val="20"/>
                <w:szCs w:val="20"/>
              </w:rPr>
              <w:t>Требования к сопутствующим услугам</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C57791" w:rsidRPr="00F46195" w:rsidRDefault="00C57791" w:rsidP="003E5BD9">
            <w:pPr>
              <w:rPr>
                <w:sz w:val="20"/>
                <w:szCs w:val="20"/>
              </w:rPr>
            </w:pPr>
            <w:r w:rsidRPr="008A7F15">
              <w:rPr>
                <w:sz w:val="20"/>
                <w:szCs w:val="20"/>
              </w:rPr>
              <w:t xml:space="preserve">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8A7F15">
              <w:rPr>
                <w:sz w:val="20"/>
                <w:szCs w:val="20"/>
              </w:rPr>
              <w:t>сервис-коды</w:t>
            </w:r>
            <w:proofErr w:type="gramEnd"/>
            <w:r w:rsidRPr="008A7F15">
              <w:rPr>
                <w:sz w:val="20"/>
                <w:szCs w:val="20"/>
              </w:rPr>
              <w:t xml:space="preserve"> для доступа к программному </w:t>
            </w:r>
            <w:r w:rsidRPr="008A7F15">
              <w:rPr>
                <w:sz w:val="20"/>
                <w:szCs w:val="20"/>
              </w:rPr>
              <w:lastRenderedPageBreak/>
              <w:t xml:space="preserve">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8A7F15">
              <w:rPr>
                <w:sz w:val="20"/>
                <w:szCs w:val="20"/>
              </w:rPr>
              <w:t>прединсталляционных</w:t>
            </w:r>
            <w:proofErr w:type="spellEnd"/>
            <w:r w:rsidRPr="008A7F15">
              <w:rPr>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8A7F15">
              <w:rPr>
                <w:sz w:val="20"/>
                <w:szCs w:val="20"/>
              </w:rPr>
              <w:t>прединсталляционной</w:t>
            </w:r>
            <w:proofErr w:type="spellEnd"/>
            <w:r w:rsidRPr="008A7F15">
              <w:rPr>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sidRPr="008A7F15">
              <w:rPr>
                <w:sz w:val="20"/>
                <w:szCs w:val="20"/>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rsidR="00C57791" w:rsidRPr="00F46195" w:rsidRDefault="00C57791" w:rsidP="00C57791">
      <w:pPr>
        <w:rPr>
          <w:b/>
          <w:bCs/>
          <w:sz w:val="20"/>
          <w:szCs w:val="20"/>
          <w:lang w:eastAsia="ko-KR"/>
        </w:rPr>
      </w:pPr>
    </w:p>
    <w:p w:rsidR="00ED3F74" w:rsidRDefault="00C57791" w:rsidP="00ED3F74">
      <w:pPr>
        <w:jc w:val="center"/>
        <w:rPr>
          <w:b/>
          <w:bCs/>
          <w:sz w:val="22"/>
          <w:szCs w:val="22"/>
          <w:lang w:eastAsia="ko-KR"/>
        </w:rPr>
      </w:pPr>
      <w:r>
        <w:rPr>
          <w:b/>
          <w:bCs/>
          <w:sz w:val="22"/>
          <w:szCs w:val="22"/>
          <w:lang w:eastAsia="ko-KR"/>
        </w:rPr>
        <w:t>Лот №5</w:t>
      </w:r>
    </w:p>
    <w:p w:rsidR="00C57791" w:rsidRDefault="00C57791" w:rsidP="00ED3F74">
      <w:pPr>
        <w:jc w:val="center"/>
        <w:rPr>
          <w:b/>
          <w:bCs/>
          <w:sz w:val="22"/>
          <w:szCs w:val="22"/>
          <w:lang w:eastAsia="ko-KR"/>
        </w:rPr>
      </w:pPr>
      <w:r>
        <w:rPr>
          <w:b/>
          <w:bCs/>
          <w:sz w:val="22"/>
          <w:szCs w:val="22"/>
          <w:lang w:eastAsia="ko-KR"/>
        </w:rPr>
        <w:t>Техническая спецификация</w:t>
      </w:r>
    </w:p>
    <w:p w:rsidR="003E5BD9" w:rsidRDefault="003E5BD9" w:rsidP="00ED3F74">
      <w:pPr>
        <w:jc w:val="center"/>
        <w:rPr>
          <w:b/>
          <w:bCs/>
          <w:sz w:val="22"/>
          <w:szCs w:val="22"/>
          <w:lang w:eastAsia="ko-KR"/>
        </w:rPr>
      </w:pPr>
    </w:p>
    <w:tbl>
      <w:tblPr>
        <w:tblW w:w="15246"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tblPr>
      <w:tblGrid>
        <w:gridCol w:w="560"/>
        <w:gridCol w:w="3835"/>
        <w:gridCol w:w="708"/>
        <w:gridCol w:w="2980"/>
        <w:gridCol w:w="5809"/>
        <w:gridCol w:w="1354"/>
      </w:tblGrid>
      <w:tr w:rsidR="00C57791" w:rsidRPr="00660506" w:rsidTr="003E5BD9">
        <w:trPr>
          <w:trHeight w:val="409"/>
        </w:trPr>
        <w:tc>
          <w:tcPr>
            <w:tcW w:w="56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C57791" w:rsidRPr="00660506" w:rsidRDefault="00C57791" w:rsidP="003E5BD9">
            <w:pPr>
              <w:suppressAutoHyphens/>
              <w:ind w:left="-108"/>
              <w:jc w:val="center"/>
              <w:rPr>
                <w:b/>
                <w:color w:val="00000A"/>
              </w:rPr>
            </w:pPr>
            <w:r w:rsidRPr="00660506">
              <w:rPr>
                <w:b/>
                <w:color w:val="00000A"/>
              </w:rPr>
              <w:t xml:space="preserve">№ </w:t>
            </w:r>
            <w:proofErr w:type="gramStart"/>
            <w:r w:rsidRPr="00660506">
              <w:rPr>
                <w:b/>
                <w:color w:val="00000A"/>
              </w:rPr>
              <w:t>п</w:t>
            </w:r>
            <w:proofErr w:type="gramEnd"/>
            <w:r w:rsidRPr="00660506">
              <w:rPr>
                <w:b/>
                <w:color w:val="00000A"/>
              </w:rPr>
              <w:t>/п</w:t>
            </w:r>
          </w:p>
        </w:tc>
        <w:tc>
          <w:tcPr>
            <w:tcW w:w="3835"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C57791" w:rsidRPr="00660506" w:rsidRDefault="00C57791" w:rsidP="003E5BD9">
            <w:pPr>
              <w:tabs>
                <w:tab w:val="left" w:pos="450"/>
              </w:tabs>
              <w:suppressAutoHyphens/>
              <w:jc w:val="center"/>
              <w:rPr>
                <w:b/>
                <w:color w:val="00000A"/>
              </w:rPr>
            </w:pPr>
            <w:r w:rsidRPr="00660506">
              <w:rPr>
                <w:b/>
                <w:color w:val="00000A"/>
              </w:rPr>
              <w:t>Критерии</w:t>
            </w:r>
          </w:p>
        </w:tc>
        <w:tc>
          <w:tcPr>
            <w:tcW w:w="10851" w:type="dxa"/>
            <w:gridSpan w:val="4"/>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C57791" w:rsidRPr="00660506" w:rsidRDefault="00C57791" w:rsidP="003E5BD9">
            <w:pPr>
              <w:tabs>
                <w:tab w:val="left" w:pos="450"/>
              </w:tabs>
              <w:suppressAutoHyphens/>
              <w:jc w:val="center"/>
              <w:rPr>
                <w:b/>
                <w:color w:val="00000A"/>
              </w:rPr>
            </w:pPr>
            <w:r w:rsidRPr="00660506">
              <w:rPr>
                <w:b/>
                <w:color w:val="000000"/>
              </w:rPr>
              <w:t>Описание</w:t>
            </w:r>
          </w:p>
        </w:tc>
      </w:tr>
      <w:tr w:rsidR="00C57791" w:rsidRPr="00660506" w:rsidTr="003E5BD9">
        <w:trPr>
          <w:trHeight w:val="470"/>
        </w:trPr>
        <w:tc>
          <w:tcPr>
            <w:tcW w:w="560" w:type="dxa"/>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tabs>
                <w:tab w:val="left" w:pos="450"/>
              </w:tabs>
              <w:suppressAutoHyphens/>
              <w:jc w:val="center"/>
              <w:rPr>
                <w:b/>
                <w:color w:val="00000A"/>
              </w:rPr>
            </w:pPr>
            <w:r w:rsidRPr="00660506">
              <w:rPr>
                <w:b/>
                <w:color w:val="00000A"/>
              </w:rPr>
              <w:t>1</w:t>
            </w:r>
          </w:p>
        </w:tc>
        <w:tc>
          <w:tcPr>
            <w:tcW w:w="3835" w:type="dxa"/>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tabs>
                <w:tab w:val="left" w:pos="450"/>
              </w:tabs>
              <w:rPr>
                <w:b/>
                <w:i/>
              </w:rPr>
            </w:pPr>
            <w:r w:rsidRPr="00660506">
              <w:rPr>
                <w:b/>
                <w:i/>
              </w:rPr>
              <w:t>Наименование медицинских изделий (далее – МИ)</w:t>
            </w:r>
          </w:p>
          <w:p w:rsidR="00C57791" w:rsidRPr="00660506" w:rsidRDefault="00C57791" w:rsidP="003E5BD9">
            <w:pPr>
              <w:tabs>
                <w:tab w:val="left" w:pos="450"/>
              </w:tabs>
              <w:rPr>
                <w:i/>
              </w:rPr>
            </w:pPr>
            <w:r w:rsidRPr="00660506">
              <w:rPr>
                <w:i/>
              </w:rPr>
              <w:t>(в соответствии с государственным реестром МИ)</w:t>
            </w:r>
          </w:p>
        </w:tc>
        <w:tc>
          <w:tcPr>
            <w:tcW w:w="10851" w:type="dxa"/>
            <w:gridSpan w:val="4"/>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b/>
              </w:rPr>
            </w:pPr>
            <w:r w:rsidRPr="00660506">
              <w:rPr>
                <w:b/>
              </w:rPr>
              <w:t>Инкубатор для новорожденных (неонатальный) в комплекте с принадлежностями</w:t>
            </w:r>
          </w:p>
          <w:p w:rsidR="00C57791" w:rsidRPr="00660506" w:rsidRDefault="00C57791" w:rsidP="003E5BD9">
            <w:pPr>
              <w:rPr>
                <w:b/>
                <w:color w:val="000000" w:themeColor="text1"/>
              </w:rPr>
            </w:pPr>
          </w:p>
        </w:tc>
      </w:tr>
      <w:tr w:rsidR="00C57791" w:rsidRPr="00660506" w:rsidTr="003E5BD9">
        <w:trPr>
          <w:trHeight w:val="611"/>
        </w:trPr>
        <w:tc>
          <w:tcPr>
            <w:tcW w:w="560" w:type="dxa"/>
            <w:vMerge w:val="restart"/>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suppressAutoHyphens/>
              <w:jc w:val="center"/>
              <w:rPr>
                <w:b/>
                <w:color w:val="00000A"/>
              </w:rPr>
            </w:pPr>
            <w:r w:rsidRPr="00660506">
              <w:rPr>
                <w:b/>
                <w:color w:val="00000A"/>
              </w:rPr>
              <w:t>2</w:t>
            </w:r>
          </w:p>
        </w:tc>
        <w:tc>
          <w:tcPr>
            <w:tcW w:w="3835" w:type="dxa"/>
            <w:vMerge w:val="restart"/>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suppressAutoHyphens/>
              <w:ind w:right="-108"/>
              <w:jc w:val="center"/>
              <w:rPr>
                <w:color w:val="00000A"/>
              </w:rPr>
            </w:pPr>
            <w:r w:rsidRPr="00660506">
              <w:rPr>
                <w:b/>
                <w:color w:val="00000A"/>
              </w:rPr>
              <w:t>Требования к комплектации</w:t>
            </w:r>
          </w:p>
        </w:tc>
        <w:tc>
          <w:tcPr>
            <w:tcW w:w="708" w:type="dxa"/>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C57791">
            <w:pPr>
              <w:numPr>
                <w:ilvl w:val="0"/>
                <w:numId w:val="9"/>
              </w:numPr>
              <w:suppressAutoHyphens/>
              <w:jc w:val="center"/>
              <w:rPr>
                <w:i/>
                <w:color w:val="000000"/>
              </w:rPr>
            </w:pPr>
            <w:r w:rsidRPr="00660506">
              <w:rPr>
                <w:i/>
                <w:color w:val="000000"/>
              </w:rPr>
              <w:t>№</w:t>
            </w:r>
          </w:p>
          <w:p w:rsidR="00C57791" w:rsidRPr="00660506" w:rsidRDefault="00C57791" w:rsidP="00C57791">
            <w:pPr>
              <w:numPr>
                <w:ilvl w:val="0"/>
                <w:numId w:val="9"/>
              </w:numPr>
              <w:suppressAutoHyphens/>
              <w:jc w:val="center"/>
              <w:rPr>
                <w:color w:val="000000"/>
              </w:rPr>
            </w:pPr>
            <w:proofErr w:type="gramStart"/>
            <w:r w:rsidRPr="00660506">
              <w:rPr>
                <w:i/>
                <w:color w:val="000000"/>
              </w:rPr>
              <w:t>п</w:t>
            </w:r>
            <w:proofErr w:type="gramEnd"/>
            <w:r w:rsidRPr="00660506">
              <w:rPr>
                <w:i/>
                <w:color w:val="000000"/>
              </w:rPr>
              <w:t>/п</w:t>
            </w:r>
          </w:p>
        </w:tc>
        <w:tc>
          <w:tcPr>
            <w:tcW w:w="2980" w:type="dxa"/>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C57791">
            <w:pPr>
              <w:numPr>
                <w:ilvl w:val="0"/>
                <w:numId w:val="9"/>
              </w:numPr>
              <w:suppressAutoHyphens/>
              <w:ind w:left="-69" w:firstLine="69"/>
              <w:jc w:val="center"/>
              <w:rPr>
                <w:color w:val="000000"/>
              </w:rPr>
            </w:pPr>
            <w:r w:rsidRPr="00660506">
              <w:rPr>
                <w:i/>
                <w:color w:val="000000"/>
              </w:rPr>
              <w:t>Наименование комплектующего к МИ (в соответствии с государственным реестром МИ)</w:t>
            </w:r>
          </w:p>
        </w:tc>
        <w:tc>
          <w:tcPr>
            <w:tcW w:w="5809" w:type="dxa"/>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C57791">
            <w:pPr>
              <w:numPr>
                <w:ilvl w:val="0"/>
                <w:numId w:val="9"/>
              </w:numPr>
              <w:suppressAutoHyphens/>
              <w:jc w:val="center"/>
              <w:rPr>
                <w:i/>
                <w:color w:val="000000"/>
              </w:rPr>
            </w:pPr>
            <w:proofErr w:type="gramStart"/>
            <w:r w:rsidRPr="00660506">
              <w:rPr>
                <w:i/>
                <w:color w:val="000000"/>
              </w:rPr>
              <w:t>Техническая характеристика комплектующего к МИ</w:t>
            </w:r>
            <w:proofErr w:type="gramEnd"/>
          </w:p>
        </w:tc>
        <w:tc>
          <w:tcPr>
            <w:tcW w:w="1354" w:type="dxa"/>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C57791">
            <w:pPr>
              <w:numPr>
                <w:ilvl w:val="0"/>
                <w:numId w:val="9"/>
              </w:numPr>
              <w:tabs>
                <w:tab w:val="left" w:pos="220"/>
              </w:tabs>
              <w:suppressAutoHyphens/>
              <w:ind w:left="-64" w:firstLine="64"/>
              <w:rPr>
                <w:i/>
                <w:color w:val="000000"/>
              </w:rPr>
            </w:pPr>
            <w:r w:rsidRPr="00660506">
              <w:rPr>
                <w:i/>
                <w:color w:val="000000"/>
              </w:rPr>
              <w:t>Требуемое количество</w:t>
            </w:r>
          </w:p>
          <w:p w:rsidR="00C57791" w:rsidRPr="00660506" w:rsidRDefault="00C57791" w:rsidP="00C57791">
            <w:pPr>
              <w:numPr>
                <w:ilvl w:val="0"/>
                <w:numId w:val="9"/>
              </w:numPr>
              <w:tabs>
                <w:tab w:val="left" w:pos="220"/>
              </w:tabs>
              <w:suppressAutoHyphens/>
              <w:ind w:left="-64" w:firstLine="0"/>
              <w:rPr>
                <w:i/>
                <w:color w:val="000000"/>
              </w:rPr>
            </w:pPr>
            <w:r w:rsidRPr="00660506">
              <w:rPr>
                <w:i/>
                <w:color w:val="000000"/>
              </w:rPr>
              <w:t>(с указанием единицы измерения)</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color w:val="00000A"/>
              </w:rPr>
            </w:pPr>
          </w:p>
        </w:tc>
        <w:tc>
          <w:tcPr>
            <w:tcW w:w="10851" w:type="dxa"/>
            <w:gridSpan w:val="4"/>
            <w:tcBorders>
              <w:top w:val="single" w:sz="4" w:space="0" w:color="00000A"/>
              <w:left w:val="single" w:sz="4" w:space="0" w:color="00000A"/>
              <w:bottom w:val="single" w:sz="4" w:space="0" w:color="00000A"/>
              <w:right w:val="single" w:sz="4" w:space="0" w:color="00000A"/>
            </w:tcBorders>
            <w:hideMark/>
          </w:tcPr>
          <w:p w:rsidR="00C57791" w:rsidRPr="00660506" w:rsidRDefault="00C57791" w:rsidP="00C57791">
            <w:pPr>
              <w:numPr>
                <w:ilvl w:val="0"/>
                <w:numId w:val="9"/>
              </w:numPr>
              <w:suppressAutoHyphens/>
              <w:ind w:left="0" w:firstLine="0"/>
              <w:rPr>
                <w:color w:val="000000"/>
              </w:rPr>
            </w:pPr>
            <w:r w:rsidRPr="00660506">
              <w:rPr>
                <w:i/>
                <w:color w:val="000000"/>
                <w:shd w:val="clear" w:color="auto" w:fill="FFFFFF"/>
              </w:rPr>
              <w:t>Основные комплектующие:</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hideMark/>
          </w:tcPr>
          <w:p w:rsidR="00C57791" w:rsidRPr="00660506" w:rsidRDefault="00C57791" w:rsidP="00C57791">
            <w:pPr>
              <w:numPr>
                <w:ilvl w:val="0"/>
                <w:numId w:val="9"/>
              </w:numPr>
              <w:suppressAutoHyphens/>
              <w:ind w:left="0" w:firstLine="0"/>
              <w:jc w:val="center"/>
              <w:rPr>
                <w:color w:val="000000"/>
              </w:rPr>
            </w:pPr>
            <w:r w:rsidRPr="00660506">
              <w:rPr>
                <w:color w:val="000000"/>
                <w:shd w:val="clear" w:color="auto" w:fill="FFFFFF"/>
              </w:rPr>
              <w:t>1</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pPr>
              <w:pStyle w:val="Default"/>
              <w:rPr>
                <w:rFonts w:ascii="Times New Roman" w:eastAsia="Times New Roman" w:hAnsi="Times New Roman" w:cs="Times New Roman"/>
                <w:sz w:val="22"/>
                <w:szCs w:val="22"/>
              </w:rPr>
            </w:pPr>
            <w:r w:rsidRPr="00660506">
              <w:rPr>
                <w:rFonts w:ascii="Times New Roman" w:hAnsi="Times New Roman" w:cs="Times New Roman"/>
                <w:sz w:val="22"/>
                <w:szCs w:val="22"/>
              </w:rPr>
              <w:t>Блок управления с жидкокристаллическим (светодиодным) дисплеем и сенсорным модулем</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Наличие инкубатора, предназначенного для использования в отделениях детской реанимации родовспомогательных учреждений для проведения интенсивной терапии по выхаживанию новорожденных с критически низким весом от 500 гр. и выше.</w:t>
            </w:r>
          </w:p>
          <w:p w:rsidR="00C57791" w:rsidRPr="00660506" w:rsidRDefault="00C57791" w:rsidP="003E5BD9">
            <w:r w:rsidRPr="00660506">
              <w:t xml:space="preserve">Технические характеристики: </w:t>
            </w:r>
          </w:p>
          <w:p w:rsidR="00C57791" w:rsidRPr="00660506" w:rsidRDefault="00C57791" w:rsidP="003E5BD9">
            <w:r w:rsidRPr="00660506">
              <w:t xml:space="preserve">Наличие интегрированного жидкокристаллического дисплея с функцией трендов, возможностью выводить графики температуры воздуха и температуры кожи, относительной влажности, концентрации кислорода с </w:t>
            </w:r>
            <w:r w:rsidRPr="00660506">
              <w:lastRenderedPageBreak/>
              <w:t>отображением динамики на протяжении, не менее: 4, 8, 24 часов.</w:t>
            </w:r>
            <w:r w:rsidRPr="00660506">
              <w:rPr>
                <w:b/>
              </w:rPr>
              <w:t xml:space="preserve"> </w:t>
            </w:r>
            <w:r w:rsidRPr="00660506">
              <w:t>Наличие функции управления температурой. Диапазон регулировки температуры «по воздуху»: 20-39</w:t>
            </w:r>
            <w:proofErr w:type="gramStart"/>
            <w:r w:rsidRPr="00660506">
              <w:t xml:space="preserve"> °С</w:t>
            </w:r>
            <w:proofErr w:type="gramEnd"/>
            <w:r w:rsidRPr="00660506">
              <w:t xml:space="preserve">, диапазон регулировки температуры «по коже»: 34-38 °С, порог дополнительного повышения температуры </w:t>
            </w:r>
            <w:r w:rsidRPr="00660506">
              <w:rPr>
                <w:lang w:val="en-US"/>
              </w:rPr>
              <w:t>o</w:t>
            </w:r>
            <w:r w:rsidRPr="00660506">
              <w:t>т 37 °С, шаг изменения температурных параметров, не более 0,1°С, точность измерения температурных параметров, не более 0,2 °С, время выхода на температурный режим до 40 мин. Индикация уровней мощности нагрева</w:t>
            </w:r>
            <w:r w:rsidRPr="00660506">
              <w:rPr>
                <w:b/>
              </w:rPr>
              <w:t xml:space="preserve"> </w:t>
            </w:r>
            <w:r w:rsidRPr="00660506">
              <w:t>плавно: 0 – 100%. Тревожная сигнализация системы нагрева должна отображать: отклонение от установленной температуры «по коже» +/- 1,0</w:t>
            </w:r>
            <w:proofErr w:type="gramStart"/>
            <w:r w:rsidRPr="00660506">
              <w:t xml:space="preserve"> °С</w:t>
            </w:r>
            <w:proofErr w:type="gramEnd"/>
            <w:r w:rsidRPr="00660506">
              <w:t xml:space="preserve"> (возможная установка до 0,5 °С); отклонение от установленной температуры «по воздуху»: + 1,5 °С/-3,0 °С (возможная установка до 0,5 °С); верхний предел температуры «по воздуху», не менее 40,0 °С в режиме «Т &gt; 37 °С», не менее 39,0 °С в режиме «Т &lt; 37 °С»; неисправность нагревательного элемента; неисправность/отсоединение датчика кожной температуры; неисправность системы циркуляции воздуха; сбой электропитания; неисправность системы управления; неисправность датчика температуры воздуха. Наличие установки уровня влажности: от 30 до 95%. Наличие сигнализации превышения заданного уровня + 5%, сигнализации низкого уровня воды в резервуаре, сигнализации отсоединения датчика влажности, сигнализации неисправности датчика влажности. Наличие функции автоматического поддержания уровня кислорода. Диапазон измерения: от 18 до 100%. Наличие функции автоматического поддержания уровня влажности. Диапазон измерения: от 20 до 100%. </w:t>
            </w:r>
          </w:p>
          <w:p w:rsidR="00C57791" w:rsidRPr="00660506" w:rsidRDefault="00C57791" w:rsidP="003E5BD9">
            <w:r w:rsidRPr="00660506">
              <w:t xml:space="preserve">Наличие установки концентрации кислорода: от 21 до 65%. Точность отображения, не более 1%. Наличие </w:t>
            </w:r>
            <w:r w:rsidRPr="00660506">
              <w:lastRenderedPageBreak/>
              <w:t xml:space="preserve">сигнализации отклонения концентрации от заданной +/- 3%, сигнализации отсоединения датчика кислорода, сигнализации неисправности датчика кислорода, сигнализации необходимости калибровки датчика, сигнализации сбоя калибровки. </w:t>
            </w:r>
          </w:p>
          <w:p w:rsidR="00C57791" w:rsidRPr="00660506" w:rsidRDefault="00C57791" w:rsidP="00C57791">
            <w:pPr>
              <w:numPr>
                <w:ilvl w:val="0"/>
                <w:numId w:val="9"/>
              </w:numPr>
              <w:suppressAutoHyphens/>
              <w:ind w:left="0" w:firstLine="0"/>
            </w:pPr>
            <w:r w:rsidRPr="00660506">
              <w:t xml:space="preserve">Наличие опоры с ящиками и шкафами для расходных материалов по обе стороны опоры: Наличие не менее 2-х выдвижных ящиков, стойки для внутривенных </w:t>
            </w:r>
            <w:proofErr w:type="spellStart"/>
            <w:r w:rsidRPr="00660506">
              <w:t>инфузий</w:t>
            </w:r>
            <w:proofErr w:type="spellEnd"/>
            <w:r w:rsidRPr="00660506">
              <w:t>, с максимальной нагрузкой не более 5 кг.</w:t>
            </w:r>
          </w:p>
          <w:p w:rsidR="00C57791" w:rsidRPr="00660506" w:rsidRDefault="00C57791" w:rsidP="003E5BD9">
            <w:r w:rsidRPr="00660506">
              <w:t>Габариты: ширина, не более 107 см. Глубина, не более 56 см. Высота, не более 134 см.</w:t>
            </w:r>
          </w:p>
          <w:p w:rsidR="00C57791" w:rsidRPr="00660506" w:rsidRDefault="00C57791" w:rsidP="003E5BD9">
            <w:r w:rsidRPr="00660506">
              <w:t xml:space="preserve">Другие возможности: </w:t>
            </w:r>
          </w:p>
          <w:p w:rsidR="00C57791" w:rsidRPr="00660506" w:rsidRDefault="00C57791" w:rsidP="003E5BD9">
            <w:r w:rsidRPr="00660506">
              <w:t xml:space="preserve">Наличие кислородного микрофильтра с порами пропуска, не более 0,5µ, воздушного микрофильтра с порами пропуска, не более 0,5µ. Степень удаления мельчайших частиц с эффективностью, не менее 99,8%.  </w:t>
            </w:r>
          </w:p>
          <w:p w:rsidR="00C57791" w:rsidRPr="00660506" w:rsidRDefault="00C57791" w:rsidP="003E5BD9">
            <w:proofErr w:type="spellStart"/>
            <w:r w:rsidRPr="00660506">
              <w:t>Электроизоляция</w:t>
            </w:r>
            <w:proofErr w:type="spellEnd"/>
            <w:r w:rsidRPr="00660506">
              <w:t xml:space="preserve"> класса </w:t>
            </w:r>
            <w:r w:rsidRPr="00660506">
              <w:rPr>
                <w:lang w:val="en-US"/>
              </w:rPr>
              <w:t>I</w:t>
            </w:r>
            <w:r w:rsidRPr="00660506">
              <w:t xml:space="preserve">. </w:t>
            </w:r>
          </w:p>
          <w:p w:rsidR="00C57791" w:rsidRPr="00660506" w:rsidRDefault="00C57791" w:rsidP="003E5BD9">
            <w:r w:rsidRPr="00660506">
              <w:t xml:space="preserve">Наличие полки для приборов, не менее 1 шт., с максимальной нагрузкой до 10 кг. </w:t>
            </w:r>
          </w:p>
          <w:p w:rsidR="00C57791" w:rsidRPr="00660506" w:rsidRDefault="00C57791" w:rsidP="003E5BD9">
            <w:r w:rsidRPr="00660506">
              <w:t>Уровень СО</w:t>
            </w:r>
            <w:proofErr w:type="gramStart"/>
            <w:r w:rsidRPr="00660506">
              <w:rPr>
                <w:vertAlign w:val="subscript"/>
              </w:rPr>
              <w:t>2</w:t>
            </w:r>
            <w:proofErr w:type="gramEnd"/>
            <w:r w:rsidRPr="00660506">
              <w:rPr>
                <w:vertAlign w:val="subscript"/>
              </w:rPr>
              <w:t xml:space="preserve"> </w:t>
            </w:r>
            <w:r w:rsidRPr="00660506">
              <w:t xml:space="preserve">&lt;0,5%, уровень внутреннего шума &lt;50 дБ. Наличие блокировки клавиатуры. </w:t>
            </w:r>
          </w:p>
          <w:p w:rsidR="00C57791" w:rsidRPr="00660506" w:rsidRDefault="00C57791" w:rsidP="003E5BD9">
            <w:r w:rsidRPr="00660506">
              <w:t xml:space="preserve">Защита от взрывоопасных веществ </w:t>
            </w:r>
            <w:r w:rsidRPr="00660506">
              <w:rPr>
                <w:lang w:val="en-US"/>
              </w:rPr>
              <w:t>Non</w:t>
            </w:r>
            <w:r w:rsidRPr="00660506">
              <w:t xml:space="preserve"> </w:t>
            </w:r>
            <w:r w:rsidRPr="00660506">
              <w:rPr>
                <w:lang w:val="en-US"/>
              </w:rPr>
              <w:t>AP</w:t>
            </w:r>
            <w:r w:rsidRPr="00660506">
              <w:t>/</w:t>
            </w:r>
            <w:r w:rsidRPr="00660506">
              <w:rPr>
                <w:lang w:val="en-US"/>
              </w:rPr>
              <w:t>Non</w:t>
            </w:r>
            <w:r w:rsidRPr="00660506">
              <w:t xml:space="preserve"> </w:t>
            </w:r>
            <w:r w:rsidRPr="00660506">
              <w:rPr>
                <w:lang w:val="en-US"/>
              </w:rPr>
              <w:t>APG</w:t>
            </w:r>
            <w:r w:rsidRPr="00660506">
              <w:t xml:space="preserve">, Защита от проникновения воды </w:t>
            </w:r>
            <w:r w:rsidRPr="00660506">
              <w:rPr>
                <w:lang w:val="en-US"/>
              </w:rPr>
              <w:t>IPX</w:t>
            </w:r>
            <w:r w:rsidRPr="00660506">
              <w:t>4.</w:t>
            </w:r>
            <w:r w:rsidRPr="00660506">
              <w:br/>
              <w:t>Класс безопасности: Класс 2 б – с повышенной степенью риска.</w:t>
            </w:r>
          </w:p>
        </w:tc>
        <w:tc>
          <w:tcPr>
            <w:tcW w:w="1354" w:type="dxa"/>
            <w:tcBorders>
              <w:top w:val="single" w:sz="4" w:space="0" w:color="00000A"/>
              <w:left w:val="single" w:sz="4" w:space="0" w:color="00000A"/>
              <w:bottom w:val="single" w:sz="4" w:space="0" w:color="00000A"/>
              <w:right w:val="single" w:sz="4" w:space="0" w:color="00000A"/>
            </w:tcBorders>
            <w:hideMark/>
          </w:tcPr>
          <w:p w:rsidR="00C57791" w:rsidRPr="00660506" w:rsidRDefault="00C57791" w:rsidP="00C57791">
            <w:pPr>
              <w:numPr>
                <w:ilvl w:val="0"/>
                <w:numId w:val="9"/>
              </w:numPr>
              <w:suppressAutoHyphens/>
              <w:ind w:left="0" w:firstLine="0"/>
              <w:jc w:val="center"/>
              <w:rPr>
                <w:color w:val="000000"/>
              </w:rPr>
            </w:pPr>
            <w:r w:rsidRPr="00660506">
              <w:rPr>
                <w:color w:val="000000"/>
                <w:shd w:val="clear" w:color="auto" w:fill="FFFFFF"/>
              </w:rPr>
              <w:lastRenderedPageBreak/>
              <w:t>1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hideMark/>
          </w:tcPr>
          <w:p w:rsidR="00C57791" w:rsidRPr="00660506" w:rsidRDefault="00C57791" w:rsidP="00C57791">
            <w:pPr>
              <w:numPr>
                <w:ilvl w:val="0"/>
                <w:numId w:val="9"/>
              </w:numPr>
              <w:suppressAutoHyphens/>
              <w:ind w:left="0" w:firstLine="0"/>
              <w:jc w:val="center"/>
              <w:rPr>
                <w:color w:val="000000"/>
              </w:rPr>
            </w:pPr>
            <w:r w:rsidRPr="00660506">
              <w:rPr>
                <w:color w:val="000000"/>
                <w:shd w:val="clear" w:color="auto" w:fill="FFFFFF"/>
              </w:rPr>
              <w:t>2</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rPr>
                <w:b/>
                <w:bCs/>
                <w:color w:val="000000"/>
              </w:rPr>
            </w:pPr>
            <w:r w:rsidRPr="00660506">
              <w:t xml:space="preserve">Двойной купол инкубатора с пятью овальными портами доступа с эластичными манжетами, с высокопрочными нетоксичными уплотнителями, одним портом "IRIS", рукавом "IRIS", восемью портами для пропуска кабелей и </w:t>
            </w:r>
            <w:r w:rsidRPr="00660506">
              <w:lastRenderedPageBreak/>
              <w:t>датчиков, на двух уровнях, с четырех углов купола, выдвижным поддоном для рентгеновской пленки</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rPr>
                <w:color w:val="000000"/>
              </w:rPr>
            </w:pPr>
            <w:r w:rsidRPr="00660506">
              <w:lastRenderedPageBreak/>
              <w:t xml:space="preserve">Купол должен быть из прозрачного акрила с двойными стенками, способствующий равномерному распределению тепла внутри инкубатора по всему периметру и создающий воздушную завесу при открывании портов доступа. </w:t>
            </w:r>
          </w:p>
          <w:p w:rsidR="00C57791" w:rsidRPr="00660506" w:rsidRDefault="00C57791" w:rsidP="00C57791">
            <w:pPr>
              <w:numPr>
                <w:ilvl w:val="0"/>
                <w:numId w:val="9"/>
              </w:numPr>
              <w:suppressAutoHyphens/>
              <w:ind w:left="0" w:firstLine="0"/>
              <w:rPr>
                <w:color w:val="000000"/>
              </w:rPr>
            </w:pPr>
            <w:r w:rsidRPr="00660506">
              <w:t xml:space="preserve">Наличие подвижных панелей с двойными стенками для обеспечения полного </w:t>
            </w:r>
            <w:proofErr w:type="gramStart"/>
            <w:r w:rsidRPr="00660506">
              <w:t>доступа</w:t>
            </w:r>
            <w:proofErr w:type="gramEnd"/>
            <w:r w:rsidRPr="00660506">
              <w:t xml:space="preserve"> как с передней, так и с задней стороны, для проведения манипуляции одновременно двумя операторами/врачами специалистами. </w:t>
            </w:r>
          </w:p>
          <w:p w:rsidR="00C57791" w:rsidRPr="00660506" w:rsidRDefault="00C57791" w:rsidP="00C57791">
            <w:pPr>
              <w:numPr>
                <w:ilvl w:val="0"/>
                <w:numId w:val="9"/>
              </w:numPr>
              <w:suppressAutoHyphens/>
              <w:ind w:left="0" w:firstLine="0"/>
              <w:rPr>
                <w:color w:val="000000"/>
              </w:rPr>
            </w:pPr>
            <w:r w:rsidRPr="00660506">
              <w:lastRenderedPageBreak/>
              <w:t xml:space="preserve">Наличие не менее шести портов доступа к пациенту. </w:t>
            </w:r>
          </w:p>
          <w:p w:rsidR="00C57791" w:rsidRPr="00660506" w:rsidRDefault="00C57791" w:rsidP="00C57791">
            <w:pPr>
              <w:numPr>
                <w:ilvl w:val="0"/>
                <w:numId w:val="9"/>
              </w:numPr>
              <w:suppressAutoHyphens/>
              <w:ind w:left="0" w:firstLine="0"/>
              <w:rPr>
                <w:color w:val="000000"/>
              </w:rPr>
            </w:pPr>
            <w:r w:rsidRPr="00660506">
              <w:t xml:space="preserve">Наличие на одном из портов диафрагмы IRIS на боковой стенке для пропуска и удержания дыхательного контура для удобства. </w:t>
            </w:r>
          </w:p>
          <w:p w:rsidR="00C57791" w:rsidRPr="00660506" w:rsidRDefault="00C57791" w:rsidP="00C57791">
            <w:pPr>
              <w:numPr>
                <w:ilvl w:val="0"/>
                <w:numId w:val="9"/>
              </w:numPr>
              <w:suppressAutoHyphens/>
              <w:ind w:left="0" w:firstLine="0"/>
              <w:rPr>
                <w:color w:val="000000"/>
              </w:rPr>
            </w:pPr>
            <w:r w:rsidRPr="00660506">
              <w:t xml:space="preserve">Наличие не менее восьми портов для пропуска кабелей и датчиков, на двух уровнях, с четырех углов купола. </w:t>
            </w:r>
          </w:p>
          <w:p w:rsidR="00C57791" w:rsidRPr="00660506" w:rsidRDefault="00C57791" w:rsidP="00C57791">
            <w:pPr>
              <w:numPr>
                <w:ilvl w:val="0"/>
                <w:numId w:val="9"/>
              </w:numPr>
              <w:suppressAutoHyphens/>
              <w:ind w:left="0" w:firstLine="0"/>
              <w:rPr>
                <w:color w:val="000000"/>
              </w:rPr>
            </w:pPr>
            <w:r w:rsidRPr="00660506">
              <w:t xml:space="preserve">Все части купола должны сниматься вручную, без специальных инструментов. </w:t>
            </w:r>
          </w:p>
          <w:p w:rsidR="00C57791" w:rsidRPr="00660506" w:rsidRDefault="00C57791" w:rsidP="00C57791">
            <w:pPr>
              <w:numPr>
                <w:ilvl w:val="0"/>
                <w:numId w:val="9"/>
              </w:numPr>
              <w:suppressAutoHyphens/>
              <w:ind w:left="0" w:firstLine="0"/>
              <w:rPr>
                <w:color w:val="000000"/>
              </w:rPr>
            </w:pPr>
            <w:r w:rsidRPr="00660506">
              <w:t xml:space="preserve">Элементы крепежа должны быть сделаны из нержавеющих материалов. Купол должен иметь закругленные углы для облегчения обработки и лучшего обзора медперсоналу. </w:t>
            </w:r>
          </w:p>
          <w:p w:rsidR="00C57791" w:rsidRPr="00660506" w:rsidRDefault="00C57791" w:rsidP="00C57791">
            <w:pPr>
              <w:numPr>
                <w:ilvl w:val="0"/>
                <w:numId w:val="9"/>
              </w:numPr>
              <w:suppressAutoHyphens/>
              <w:rPr>
                <w:color w:val="000000"/>
              </w:rPr>
            </w:pPr>
            <w:r w:rsidRPr="00660506">
              <w:t>Наличие ложа пациента. Размеры ложа, не менее: 340 х 630</w:t>
            </w:r>
          </w:p>
          <w:p w:rsidR="00C57791" w:rsidRPr="00660506" w:rsidRDefault="00C57791" w:rsidP="00C57791">
            <w:pPr>
              <w:numPr>
                <w:ilvl w:val="0"/>
                <w:numId w:val="9"/>
              </w:numPr>
              <w:suppressAutoHyphens/>
              <w:rPr>
                <w:color w:val="000000"/>
              </w:rPr>
            </w:pPr>
            <w:proofErr w:type="gramStart"/>
            <w:r w:rsidRPr="00660506">
              <w:t>мм</w:t>
            </w:r>
            <w:proofErr w:type="gramEnd"/>
            <w:r w:rsidRPr="00660506">
              <w:t xml:space="preserve">. Выдвигаемое ложе должно быть изготовлено </w:t>
            </w:r>
            <w:proofErr w:type="gramStart"/>
            <w:r w:rsidRPr="00660506">
              <w:t>из</w:t>
            </w:r>
            <w:proofErr w:type="gramEnd"/>
          </w:p>
          <w:p w:rsidR="00C57791" w:rsidRPr="00660506" w:rsidRDefault="00C57791" w:rsidP="00C57791">
            <w:pPr>
              <w:numPr>
                <w:ilvl w:val="0"/>
                <w:numId w:val="9"/>
              </w:numPr>
              <w:suppressAutoHyphens/>
              <w:rPr>
                <w:color w:val="000000"/>
              </w:rPr>
            </w:pPr>
            <w:r w:rsidRPr="00660506">
              <w:t>рентген прозрачного материала с отделением для рентген</w:t>
            </w:r>
          </w:p>
          <w:p w:rsidR="00C57791" w:rsidRPr="00660506" w:rsidRDefault="00C57791" w:rsidP="00C57791">
            <w:pPr>
              <w:numPr>
                <w:ilvl w:val="0"/>
                <w:numId w:val="9"/>
              </w:numPr>
              <w:suppressAutoHyphens/>
              <w:rPr>
                <w:color w:val="000000"/>
              </w:rPr>
            </w:pPr>
            <w:r w:rsidRPr="00660506">
              <w:t>кассеты.</w:t>
            </w:r>
          </w:p>
        </w:tc>
        <w:tc>
          <w:tcPr>
            <w:tcW w:w="1354" w:type="dxa"/>
            <w:tcBorders>
              <w:top w:val="single" w:sz="4" w:space="0" w:color="00000A"/>
              <w:left w:val="single" w:sz="4" w:space="0" w:color="00000A"/>
              <w:bottom w:val="single" w:sz="4" w:space="0" w:color="00000A"/>
              <w:right w:val="single" w:sz="4" w:space="0" w:color="00000A"/>
            </w:tcBorders>
            <w:hideMark/>
          </w:tcPr>
          <w:p w:rsidR="00C57791" w:rsidRPr="00660506" w:rsidRDefault="00C57791" w:rsidP="00C57791">
            <w:pPr>
              <w:numPr>
                <w:ilvl w:val="0"/>
                <w:numId w:val="9"/>
              </w:numPr>
              <w:suppressAutoHyphens/>
              <w:spacing w:line="200" w:lineRule="atLeast"/>
              <w:ind w:left="0" w:firstLine="0"/>
              <w:jc w:val="center"/>
              <w:rPr>
                <w:color w:val="000000"/>
              </w:rPr>
            </w:pPr>
            <w:r w:rsidRPr="00660506">
              <w:rPr>
                <w:color w:val="000000"/>
                <w:shd w:val="clear" w:color="auto" w:fill="FFFFFF"/>
              </w:rPr>
              <w:lastRenderedPageBreak/>
              <w:t>1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shd w:val="clear" w:color="auto" w:fill="FFFFFF"/>
                <w:lang w:val="en-US"/>
              </w:rPr>
            </w:pPr>
            <w:r w:rsidRPr="00660506">
              <w:rPr>
                <w:color w:val="000000"/>
                <w:shd w:val="clear" w:color="auto" w:fill="FFFFFF"/>
              </w:rPr>
              <w:t>3</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pPr>
            <w:r w:rsidRPr="00660506">
              <w:t>Опора с ящиками и шкафами для расходных материалов по обе стороны опоры</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pPr>
            <w:r w:rsidRPr="00660506">
              <w:t xml:space="preserve">Наличие не менее 2-х выдвижных ящиков, стойки для внутривенных </w:t>
            </w:r>
            <w:proofErr w:type="spellStart"/>
            <w:r w:rsidRPr="00660506">
              <w:t>инфузий</w:t>
            </w:r>
            <w:proofErr w:type="spellEnd"/>
            <w:r w:rsidRPr="00660506">
              <w:t>, с максимальной нагрузкой, не более 5 кг.</w:t>
            </w:r>
          </w:p>
          <w:p w:rsidR="00C57791" w:rsidRPr="00660506" w:rsidRDefault="00C57791" w:rsidP="00C57791">
            <w:pPr>
              <w:numPr>
                <w:ilvl w:val="0"/>
                <w:numId w:val="9"/>
              </w:numPr>
              <w:suppressAutoHyphens/>
              <w:ind w:left="0" w:firstLine="0"/>
            </w:pPr>
            <w:r w:rsidRPr="00660506">
              <w:t>Габариты: ширина, не более 107 см; глубина, не более 56 см.</w:t>
            </w:r>
          </w:p>
          <w:p w:rsidR="00C57791" w:rsidRPr="00660506" w:rsidRDefault="00C57791" w:rsidP="00C57791">
            <w:pPr>
              <w:numPr>
                <w:ilvl w:val="0"/>
                <w:numId w:val="9"/>
              </w:numPr>
              <w:suppressAutoHyphens/>
              <w:ind w:left="0" w:firstLine="0"/>
            </w:pPr>
            <w:r w:rsidRPr="00660506">
              <w:t xml:space="preserve"> Высота должна быть регулируемая: от 134 см до 154 см.</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shd w:val="clear" w:color="auto" w:fill="FFFFFF"/>
              </w:rPr>
            </w:pPr>
            <w:r w:rsidRPr="00660506">
              <w:rPr>
                <w:color w:val="000000"/>
                <w:shd w:val="clear" w:color="auto" w:fill="FFFFFF"/>
              </w:rPr>
              <w:t>1 шт.</w:t>
            </w:r>
          </w:p>
        </w:tc>
      </w:tr>
      <w:tr w:rsidR="00C57791" w:rsidRPr="00660506" w:rsidTr="003E5BD9">
        <w:trPr>
          <w:trHeight w:val="70"/>
        </w:trPr>
        <w:tc>
          <w:tcPr>
            <w:tcW w:w="560"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rPr>
                <w:color w:val="00000A"/>
              </w:rPr>
            </w:pPr>
          </w:p>
        </w:tc>
        <w:tc>
          <w:tcPr>
            <w:tcW w:w="10851" w:type="dxa"/>
            <w:gridSpan w:val="4"/>
            <w:tcBorders>
              <w:top w:val="single" w:sz="4" w:space="0" w:color="00000A"/>
              <w:left w:val="single" w:sz="4" w:space="0" w:color="00000A"/>
              <w:right w:val="single" w:sz="4" w:space="0" w:color="00000A"/>
            </w:tcBorders>
            <w:vAlign w:val="center"/>
          </w:tcPr>
          <w:p w:rsidR="00C57791" w:rsidRPr="00660506" w:rsidRDefault="00C57791" w:rsidP="00C57791">
            <w:pPr>
              <w:numPr>
                <w:ilvl w:val="0"/>
                <w:numId w:val="9"/>
              </w:numPr>
              <w:suppressAutoHyphens/>
              <w:ind w:left="0" w:firstLine="0"/>
              <w:rPr>
                <w:color w:val="000000"/>
              </w:rPr>
            </w:pPr>
            <w:r w:rsidRPr="00660506">
              <w:rPr>
                <w:i/>
                <w:color w:val="000000"/>
                <w:shd w:val="clear" w:color="auto" w:fill="FFFFFF"/>
              </w:rPr>
              <w:t>Дополнительные комплектующие:</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rPr>
            </w:pPr>
            <w:r w:rsidRPr="00660506">
              <w:rPr>
                <w:color w:val="000000"/>
              </w:rPr>
              <w:t>1</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 xml:space="preserve">Встроенный </w:t>
            </w:r>
            <w:proofErr w:type="spellStart"/>
            <w:r w:rsidRPr="00660506">
              <w:t>пульсоксиметр</w:t>
            </w:r>
            <w:proofErr w:type="spellEnd"/>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pPr>
              <w:shd w:val="clear" w:color="auto" w:fill="FFFFFF"/>
              <w:suppressAutoHyphens/>
            </w:pPr>
            <w:r w:rsidRPr="00660506">
              <w:t xml:space="preserve">Наличие функции </w:t>
            </w:r>
            <w:proofErr w:type="spellStart"/>
            <w:r w:rsidRPr="00660506">
              <w:t>пульсоксиметрии</w:t>
            </w:r>
            <w:proofErr w:type="spellEnd"/>
            <w:r w:rsidRPr="00660506">
              <w:t xml:space="preserve"> с отображением ЧСС и SpO2. </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rPr>
            </w:pPr>
            <w:r w:rsidRPr="00660506">
              <w:rPr>
                <w:color w:val="000000"/>
                <w:shd w:val="clear" w:color="auto" w:fill="FFFFFF"/>
              </w:rPr>
              <w:t>1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rPr>
            </w:pPr>
            <w:r w:rsidRPr="00660506">
              <w:rPr>
                <w:color w:val="000000"/>
              </w:rPr>
              <w:t>2</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Интегрируемые встроенные весы</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 xml:space="preserve">Наличие интегрированных весов с возможностью взвешивания до 10 кг и отображением тренда по весу новорожденного. </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rPr>
            </w:pPr>
            <w:r w:rsidRPr="00660506">
              <w:rPr>
                <w:color w:val="000000"/>
              </w:rPr>
              <w:t>1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rPr>
            </w:pPr>
            <w:r w:rsidRPr="00660506">
              <w:rPr>
                <w:color w:val="000000"/>
              </w:rPr>
              <w:t>3</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Полка с интегрированным источником дежурного освещения</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pPr>
              <w:shd w:val="clear" w:color="auto" w:fill="FFFFFF"/>
              <w:suppressAutoHyphens/>
            </w:pPr>
            <w:r w:rsidRPr="00660506">
              <w:t>Наличие полки с интегрированным источником дежурного освещения для ночного наблюдения.</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rPr>
            </w:pPr>
            <w:r w:rsidRPr="00660506">
              <w:rPr>
                <w:color w:val="000000"/>
              </w:rPr>
              <w:t>1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rPr>
            </w:pPr>
            <w:r w:rsidRPr="00660506">
              <w:rPr>
                <w:color w:val="000000"/>
              </w:rPr>
              <w:t>4</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pPr>
              <w:rPr>
                <w:b/>
                <w:bCs/>
                <w:color w:val="000000"/>
                <w:highlight w:val="white"/>
              </w:rPr>
            </w:pPr>
            <w:r w:rsidRPr="00660506">
              <w:t xml:space="preserve">Вынимаемый </w:t>
            </w:r>
            <w:proofErr w:type="spellStart"/>
            <w:r w:rsidRPr="00660506">
              <w:lastRenderedPageBreak/>
              <w:t>автоклавируемый</w:t>
            </w:r>
            <w:proofErr w:type="spellEnd"/>
            <w:r w:rsidRPr="00660506">
              <w:t xml:space="preserve"> резервуар для воды</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pPr>
              <w:shd w:val="clear" w:color="auto" w:fill="FFFFFF"/>
              <w:suppressAutoHyphens/>
              <w:rPr>
                <w:color w:val="000000"/>
              </w:rPr>
            </w:pPr>
            <w:r w:rsidRPr="00660506">
              <w:lastRenderedPageBreak/>
              <w:t xml:space="preserve">Наличие съемного </w:t>
            </w:r>
            <w:proofErr w:type="spellStart"/>
            <w:r w:rsidRPr="00660506">
              <w:t>автоклавируемого</w:t>
            </w:r>
            <w:proofErr w:type="spellEnd"/>
            <w:r w:rsidRPr="00660506">
              <w:t xml:space="preserve"> резервуара для </w:t>
            </w:r>
            <w:r w:rsidRPr="00660506">
              <w:lastRenderedPageBreak/>
              <w:t>увлажнения объемом, не менее 950 мл.</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rPr>
            </w:pPr>
            <w:r>
              <w:rPr>
                <w:color w:val="000000"/>
              </w:rPr>
              <w:lastRenderedPageBreak/>
              <w:t>2</w:t>
            </w:r>
            <w:r w:rsidRPr="00660506">
              <w:rPr>
                <w:color w:val="000000"/>
              </w:rPr>
              <w:t xml:space="preserve">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rPr>
            </w:pPr>
            <w:r w:rsidRPr="00660506">
              <w:rPr>
                <w:color w:val="000000"/>
              </w:rPr>
              <w:t>5</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 xml:space="preserve">Комплект </w:t>
            </w:r>
            <w:proofErr w:type="spellStart"/>
            <w:r w:rsidRPr="00660506">
              <w:t>сервоконтроля</w:t>
            </w:r>
            <w:proofErr w:type="spellEnd"/>
            <w:r w:rsidRPr="00660506">
              <w:t xml:space="preserve"> кислорода с датчиком и кислородным шлангом</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 xml:space="preserve">Точность </w:t>
            </w:r>
            <w:proofErr w:type="spellStart"/>
            <w:r w:rsidRPr="00660506">
              <w:t>сервоконтроля</w:t>
            </w:r>
            <w:proofErr w:type="spellEnd"/>
            <w:r w:rsidRPr="00660506">
              <w:t xml:space="preserve"> кислорода</w:t>
            </w:r>
            <w:r>
              <w:t>, не более:</w:t>
            </w:r>
            <w:r w:rsidRPr="00660506">
              <w:t xml:space="preserve"> </w:t>
            </w:r>
            <w:r>
              <w:t>±</w:t>
            </w:r>
            <w:r w:rsidRPr="00660506">
              <w:t xml:space="preserve"> 3%, </w:t>
            </w:r>
          </w:p>
          <w:p w:rsidR="00C57791" w:rsidRPr="00660506" w:rsidRDefault="00C57791" w:rsidP="003E5BD9">
            <w:pPr>
              <w:rPr>
                <w:color w:val="000000"/>
              </w:rPr>
            </w:pPr>
            <w:r w:rsidRPr="00660506">
              <w:t>двухкамерного кислородного датчика.</w:t>
            </w:r>
            <w:r w:rsidRPr="00660506">
              <w:rPr>
                <w:color w:val="000000"/>
              </w:rPr>
              <w:t xml:space="preserve"> </w:t>
            </w:r>
          </w:p>
          <w:p w:rsidR="00C57791" w:rsidRPr="00660506" w:rsidRDefault="00C57791" w:rsidP="003E5BD9">
            <w:pPr>
              <w:rPr>
                <w:color w:val="000000"/>
              </w:rPr>
            </w:pPr>
            <w:r w:rsidRPr="00660506">
              <w:rPr>
                <w:color w:val="000000"/>
              </w:rPr>
              <w:t>Диапазон измерения</w:t>
            </w:r>
            <w:r>
              <w:rPr>
                <w:color w:val="000000"/>
              </w:rPr>
              <w:t>, не уже</w:t>
            </w:r>
            <w:r w:rsidRPr="00660506">
              <w:rPr>
                <w:color w:val="000000"/>
              </w:rPr>
              <w:t xml:space="preserve">: от 0 до 100 % кислорода. </w:t>
            </w:r>
          </w:p>
          <w:p w:rsidR="00C57791" w:rsidRPr="00660506" w:rsidRDefault="00C57791" w:rsidP="003E5BD9">
            <w:pPr>
              <w:rPr>
                <w:color w:val="000000"/>
              </w:rPr>
            </w:pPr>
            <w:r>
              <w:rPr>
                <w:color w:val="000000"/>
              </w:rPr>
              <w:t>Электрический разъем должен быть резьбовым с</w:t>
            </w:r>
            <w:r w:rsidRPr="00660506">
              <w:rPr>
                <w:color w:val="000000"/>
              </w:rPr>
              <w:t xml:space="preserve"> диаметр</w:t>
            </w:r>
            <w:r>
              <w:rPr>
                <w:color w:val="000000"/>
              </w:rPr>
              <w:t xml:space="preserve">ом </w:t>
            </w:r>
            <w:r w:rsidRPr="00660506">
              <w:rPr>
                <w:color w:val="000000"/>
              </w:rPr>
              <w:t xml:space="preserve">0,7 мм. </w:t>
            </w:r>
          </w:p>
          <w:p w:rsidR="00C57791" w:rsidRPr="00660506" w:rsidRDefault="00C57791" w:rsidP="003E5BD9">
            <w:pPr>
              <w:rPr>
                <w:color w:val="000000"/>
              </w:rPr>
            </w:pPr>
            <w:r w:rsidRPr="00660506">
              <w:rPr>
                <w:color w:val="000000"/>
              </w:rPr>
              <w:t xml:space="preserve">Номинальный срок службы: до 1 000 </w:t>
            </w:r>
            <w:proofErr w:type="spellStart"/>
            <w:r w:rsidRPr="00660506">
              <w:rPr>
                <w:color w:val="000000"/>
              </w:rPr>
              <w:t>000</w:t>
            </w:r>
            <w:proofErr w:type="spellEnd"/>
            <w:r w:rsidRPr="00660506">
              <w:rPr>
                <w:color w:val="000000"/>
              </w:rPr>
              <w:t xml:space="preserve"> % </w:t>
            </w:r>
            <w:proofErr w:type="spellStart"/>
            <w:r w:rsidRPr="00660506">
              <w:rPr>
                <w:color w:val="000000"/>
              </w:rPr>
              <w:t>чaсов</w:t>
            </w:r>
            <w:proofErr w:type="spellEnd"/>
            <w:r w:rsidRPr="00660506">
              <w:rPr>
                <w:color w:val="000000"/>
              </w:rPr>
              <w:t xml:space="preserve"> О</w:t>
            </w:r>
            <w:proofErr w:type="gramStart"/>
            <w:r w:rsidRPr="00660506">
              <w:rPr>
                <w:color w:val="000000"/>
              </w:rPr>
              <w:t>2</w:t>
            </w:r>
            <w:proofErr w:type="gramEnd"/>
            <w:r>
              <w:rPr>
                <w:color w:val="000000"/>
              </w:rPr>
              <w:t>.</w:t>
            </w:r>
            <w:r w:rsidRPr="00660506">
              <w:rPr>
                <w:color w:val="000000"/>
              </w:rPr>
              <w:t xml:space="preserve"> </w:t>
            </w:r>
          </w:p>
          <w:p w:rsidR="00C57791" w:rsidRPr="00660506" w:rsidRDefault="00C57791" w:rsidP="003E5BD9">
            <w:pPr>
              <w:rPr>
                <w:color w:val="000000"/>
              </w:rPr>
            </w:pPr>
            <w:r w:rsidRPr="00660506">
              <w:rPr>
                <w:color w:val="000000"/>
              </w:rPr>
              <w:t xml:space="preserve">Условия работы: </w:t>
            </w:r>
          </w:p>
          <w:p w:rsidR="00C57791" w:rsidRPr="00660506" w:rsidRDefault="00C57791" w:rsidP="003E5BD9">
            <w:pPr>
              <w:rPr>
                <w:color w:val="000000"/>
              </w:rPr>
            </w:pPr>
            <w:r w:rsidRPr="00660506">
              <w:rPr>
                <w:color w:val="000000"/>
              </w:rPr>
              <w:t>температура: от 0 до 45°C</w:t>
            </w:r>
            <w:r>
              <w:rPr>
                <w:color w:val="000000"/>
              </w:rPr>
              <w:t>;</w:t>
            </w:r>
            <w:r w:rsidRPr="00660506">
              <w:rPr>
                <w:color w:val="000000"/>
              </w:rPr>
              <w:t xml:space="preserve"> </w:t>
            </w:r>
          </w:p>
          <w:p w:rsidR="00C57791" w:rsidRPr="00660506" w:rsidRDefault="00C57791" w:rsidP="003E5BD9">
            <w:pPr>
              <w:rPr>
                <w:color w:val="000000"/>
              </w:rPr>
            </w:pPr>
            <w:r w:rsidRPr="00660506">
              <w:rPr>
                <w:color w:val="000000"/>
              </w:rPr>
              <w:t>давление воздуха: от 60 до 175 кПа</w:t>
            </w:r>
            <w:r>
              <w:rPr>
                <w:color w:val="000000"/>
              </w:rPr>
              <w:t>;</w:t>
            </w:r>
            <w:r w:rsidRPr="00660506">
              <w:rPr>
                <w:color w:val="000000"/>
              </w:rPr>
              <w:t xml:space="preserve"> </w:t>
            </w:r>
          </w:p>
          <w:p w:rsidR="00C57791" w:rsidRPr="00660506" w:rsidRDefault="00C57791" w:rsidP="003E5BD9">
            <w:pPr>
              <w:rPr>
                <w:color w:val="000000"/>
              </w:rPr>
            </w:pPr>
            <w:r w:rsidRPr="00660506">
              <w:rPr>
                <w:color w:val="000000"/>
              </w:rPr>
              <w:t xml:space="preserve">относительная </w:t>
            </w:r>
            <w:proofErr w:type="spellStart"/>
            <w:r w:rsidRPr="00660506">
              <w:rPr>
                <w:color w:val="000000"/>
              </w:rPr>
              <w:t>вл</w:t>
            </w:r>
            <w:proofErr w:type="gramStart"/>
            <w:r w:rsidRPr="00660506">
              <w:rPr>
                <w:color w:val="000000"/>
              </w:rPr>
              <w:t>a</w:t>
            </w:r>
            <w:proofErr w:type="gramEnd"/>
            <w:r w:rsidRPr="00660506">
              <w:rPr>
                <w:color w:val="000000"/>
              </w:rPr>
              <w:t>жность</w:t>
            </w:r>
            <w:proofErr w:type="spellEnd"/>
            <w:r w:rsidRPr="00660506">
              <w:rPr>
                <w:color w:val="000000"/>
              </w:rPr>
              <w:t xml:space="preserve"> воздуха: до 100 % (атмосфера с конденсатом в течение нескольких часов)</w:t>
            </w:r>
            <w:r>
              <w:rPr>
                <w:color w:val="000000"/>
              </w:rPr>
              <w:t>.</w:t>
            </w:r>
            <w:r w:rsidRPr="00660506">
              <w:rPr>
                <w:color w:val="000000"/>
              </w:rPr>
              <w:t xml:space="preserve"> </w:t>
            </w:r>
          </w:p>
          <w:p w:rsidR="00C57791" w:rsidRPr="00660506" w:rsidRDefault="00C57791" w:rsidP="003E5BD9">
            <w:pPr>
              <w:rPr>
                <w:color w:val="000000"/>
              </w:rPr>
            </w:pPr>
            <w:r w:rsidRPr="00660506">
              <w:rPr>
                <w:color w:val="000000"/>
              </w:rPr>
              <w:t>Выходное напряжение</w:t>
            </w:r>
            <w:r>
              <w:rPr>
                <w:color w:val="000000"/>
              </w:rPr>
              <w:t>, не более</w:t>
            </w:r>
            <w:r w:rsidRPr="00660506">
              <w:rPr>
                <w:color w:val="000000"/>
              </w:rPr>
              <w:t>: 5 - 12,5 мВ</w:t>
            </w:r>
            <w:r>
              <w:rPr>
                <w:color w:val="000000"/>
              </w:rPr>
              <w:t>.</w:t>
            </w:r>
          </w:p>
          <w:p w:rsidR="00C57791" w:rsidRPr="00660506" w:rsidRDefault="00C57791" w:rsidP="003E5BD9">
            <w:pPr>
              <w:rPr>
                <w:color w:val="000000"/>
              </w:rPr>
            </w:pPr>
            <w:r w:rsidRPr="00660506">
              <w:rPr>
                <w:color w:val="000000"/>
              </w:rPr>
              <w:t>Время срабатывания 90%</w:t>
            </w:r>
            <w:r>
              <w:rPr>
                <w:color w:val="000000"/>
              </w:rPr>
              <w:t xml:space="preserve">, не более </w:t>
            </w:r>
            <w:r w:rsidRPr="00660506">
              <w:rPr>
                <w:color w:val="000000"/>
              </w:rPr>
              <w:t xml:space="preserve">6 </w:t>
            </w:r>
            <w:r>
              <w:rPr>
                <w:color w:val="000000"/>
              </w:rPr>
              <w:t>с.</w:t>
            </w:r>
          </w:p>
          <w:p w:rsidR="00C57791" w:rsidRPr="00660506" w:rsidRDefault="00C57791" w:rsidP="003E5BD9">
            <w:pPr>
              <w:rPr>
                <w:color w:val="000000"/>
              </w:rPr>
            </w:pPr>
            <w:r w:rsidRPr="00660506">
              <w:rPr>
                <w:color w:val="000000"/>
              </w:rPr>
              <w:t>Нулевое напряжение без кислорода</w:t>
            </w:r>
            <w:r>
              <w:rPr>
                <w:color w:val="000000"/>
              </w:rPr>
              <w:t>, не более</w:t>
            </w:r>
            <w:r w:rsidRPr="00660506">
              <w:rPr>
                <w:color w:val="000000"/>
              </w:rPr>
              <w:t xml:space="preserve">: 200 мкВ в 100 % N2, </w:t>
            </w:r>
            <w:proofErr w:type="gramStart"/>
            <w:r w:rsidRPr="00660506">
              <w:rPr>
                <w:color w:val="000000"/>
              </w:rPr>
              <w:t>через</w:t>
            </w:r>
            <w:proofErr w:type="gramEnd"/>
            <w:r w:rsidRPr="00660506">
              <w:rPr>
                <w:color w:val="000000"/>
              </w:rPr>
              <w:t xml:space="preserve"> </w:t>
            </w:r>
            <w:r>
              <w:rPr>
                <w:color w:val="000000"/>
              </w:rPr>
              <w:t xml:space="preserve">не более </w:t>
            </w:r>
            <w:r w:rsidRPr="00660506">
              <w:rPr>
                <w:color w:val="000000"/>
              </w:rPr>
              <w:t>4,5 минут</w:t>
            </w:r>
            <w:r>
              <w:rPr>
                <w:color w:val="000000"/>
              </w:rPr>
              <w:t>.</w:t>
            </w:r>
            <w:r w:rsidRPr="00660506">
              <w:rPr>
                <w:color w:val="000000"/>
              </w:rPr>
              <w:t xml:space="preserve"> </w:t>
            </w:r>
          </w:p>
          <w:p w:rsidR="00C57791" w:rsidRPr="00660506" w:rsidRDefault="00C57791" w:rsidP="003E5BD9">
            <w:pPr>
              <w:rPr>
                <w:color w:val="000000"/>
              </w:rPr>
            </w:pPr>
            <w:proofErr w:type="spellStart"/>
            <w:r w:rsidRPr="00660506">
              <w:rPr>
                <w:color w:val="000000"/>
              </w:rPr>
              <w:t>Воспроизводимость</w:t>
            </w:r>
            <w:proofErr w:type="spellEnd"/>
            <w:r>
              <w:rPr>
                <w:color w:val="000000"/>
              </w:rPr>
              <w:t>, не более</w:t>
            </w:r>
            <w:r w:rsidRPr="00660506">
              <w:rPr>
                <w:color w:val="000000"/>
              </w:rPr>
              <w:t>: ± 1 % о</w:t>
            </w:r>
            <w:r>
              <w:rPr>
                <w:color w:val="000000"/>
              </w:rPr>
              <w:t>бъема О</w:t>
            </w:r>
            <w:proofErr w:type="gramStart"/>
            <w:r>
              <w:rPr>
                <w:color w:val="000000"/>
              </w:rPr>
              <w:t>2</w:t>
            </w:r>
            <w:proofErr w:type="gramEnd"/>
            <w:r>
              <w:rPr>
                <w:color w:val="000000"/>
              </w:rPr>
              <w:t xml:space="preserve"> в 100 %, через, не более </w:t>
            </w:r>
            <w:r w:rsidRPr="00660506">
              <w:rPr>
                <w:color w:val="000000"/>
              </w:rPr>
              <w:t>5 минут</w:t>
            </w:r>
            <w:r>
              <w:rPr>
                <w:color w:val="000000"/>
              </w:rPr>
              <w:t>.</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rPr>
            </w:pPr>
            <w:r w:rsidRPr="00660506">
              <w:rPr>
                <w:color w:val="000000"/>
              </w:rPr>
              <w:t>1 комплект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rPr>
            </w:pPr>
            <w:r w:rsidRPr="00660506">
              <w:rPr>
                <w:color w:val="000000"/>
              </w:rPr>
              <w:t>6</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 xml:space="preserve">Матрац с оптимальной плотностью покрытия и механизмом наклона матраца </w:t>
            </w:r>
            <w:proofErr w:type="spellStart"/>
            <w:r w:rsidRPr="00660506">
              <w:t>Тренделенбург</w:t>
            </w:r>
            <w:proofErr w:type="spellEnd"/>
            <w:r w:rsidRPr="00660506">
              <w:t xml:space="preserve"> (0-10°)</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rPr>
                <w:color w:val="000000"/>
              </w:rPr>
            </w:pPr>
            <w:r w:rsidRPr="00660506">
              <w:t>Наличие матраца с оптимальной плотностью покрытия для обеспечения комфорта пациента, с системой распределения давления тела ребенка, обеспечивающей пиковое давление при массе тела до 3600 грамм, не более 15 мм</w:t>
            </w:r>
            <w:proofErr w:type="gramStart"/>
            <w:r w:rsidRPr="00660506">
              <w:t>.</w:t>
            </w:r>
            <w:proofErr w:type="gramEnd"/>
            <w:r w:rsidRPr="00660506">
              <w:t xml:space="preserve"> </w:t>
            </w:r>
            <w:proofErr w:type="gramStart"/>
            <w:r w:rsidRPr="00660506">
              <w:t>р</w:t>
            </w:r>
            <w:proofErr w:type="gramEnd"/>
            <w:r w:rsidRPr="00660506">
              <w:t xml:space="preserve">т. ст. </w:t>
            </w:r>
          </w:p>
          <w:p w:rsidR="00C57791" w:rsidRPr="00660506" w:rsidRDefault="00C57791" w:rsidP="00C57791">
            <w:pPr>
              <w:numPr>
                <w:ilvl w:val="0"/>
                <w:numId w:val="9"/>
              </w:numPr>
              <w:suppressAutoHyphens/>
              <w:ind w:left="0" w:firstLine="0"/>
            </w:pPr>
            <w:r w:rsidRPr="00660506">
              <w:t xml:space="preserve">Размеры, не менее: 330 х 620 х 40 мм. Возможность придания ложу положения </w:t>
            </w:r>
            <w:proofErr w:type="spellStart"/>
            <w:r w:rsidRPr="00660506">
              <w:t>Тределенбург</w:t>
            </w:r>
            <w:proofErr w:type="spellEnd"/>
            <w:r w:rsidRPr="00660506">
              <w:t>, ант</w:t>
            </w:r>
            <w:proofErr w:type="gramStart"/>
            <w:r w:rsidRPr="00660506">
              <w:t>и-</w:t>
            </w:r>
            <w:proofErr w:type="gramEnd"/>
            <w:r w:rsidRPr="00660506">
              <w:t xml:space="preserve"> </w:t>
            </w:r>
            <w:proofErr w:type="spellStart"/>
            <w:r w:rsidRPr="00660506">
              <w:t>Тределенбург</w:t>
            </w:r>
            <w:proofErr w:type="spellEnd"/>
            <w:r w:rsidRPr="00660506">
              <w:t>, высокого и низкого горизонтального положений. Наличие изменения положения кровати, плавная регулировка в диапазоне, не уже: 0-10º.</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rPr>
            </w:pPr>
            <w:r w:rsidRPr="00660506">
              <w:rPr>
                <w:color w:val="000000"/>
                <w:shd w:val="clear" w:color="auto" w:fill="FFFFFF"/>
              </w:rPr>
              <w:t>1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7415A1" w:rsidRDefault="00C57791" w:rsidP="00C57791">
            <w:pPr>
              <w:numPr>
                <w:ilvl w:val="0"/>
                <w:numId w:val="9"/>
              </w:numPr>
              <w:suppressAutoHyphens/>
              <w:ind w:left="0" w:firstLine="0"/>
              <w:jc w:val="center"/>
              <w:rPr>
                <w:color w:val="000000"/>
              </w:rPr>
            </w:pPr>
            <w:r w:rsidRPr="007415A1">
              <w:rPr>
                <w:color w:val="000000"/>
              </w:rPr>
              <w:t>7</w:t>
            </w:r>
          </w:p>
        </w:tc>
        <w:tc>
          <w:tcPr>
            <w:tcW w:w="2980" w:type="dxa"/>
            <w:tcBorders>
              <w:top w:val="single" w:sz="4" w:space="0" w:color="00000A"/>
              <w:left w:val="single" w:sz="4" w:space="0" w:color="00000A"/>
              <w:bottom w:val="single" w:sz="4" w:space="0" w:color="00000A"/>
              <w:right w:val="single" w:sz="4" w:space="0" w:color="00000A"/>
            </w:tcBorders>
          </w:tcPr>
          <w:p w:rsidR="00C57791" w:rsidRPr="007415A1" w:rsidRDefault="00C57791" w:rsidP="003E5BD9">
            <w:r w:rsidRPr="007415A1">
              <w:t>Держатель дыхательного контура</w:t>
            </w:r>
          </w:p>
        </w:tc>
        <w:tc>
          <w:tcPr>
            <w:tcW w:w="5809" w:type="dxa"/>
            <w:tcBorders>
              <w:top w:val="single" w:sz="4" w:space="0" w:color="00000A"/>
              <w:left w:val="single" w:sz="4" w:space="0" w:color="00000A"/>
              <w:bottom w:val="single" w:sz="4" w:space="0" w:color="00000A"/>
              <w:right w:val="single" w:sz="4" w:space="0" w:color="00000A"/>
            </w:tcBorders>
          </w:tcPr>
          <w:p w:rsidR="00C57791" w:rsidRPr="007415A1" w:rsidRDefault="00C57791" w:rsidP="003E5BD9">
            <w:pPr>
              <w:shd w:val="clear" w:color="auto" w:fill="FFFFFF"/>
              <w:suppressAutoHyphens/>
              <w:rPr>
                <w:color w:val="000000"/>
              </w:rPr>
            </w:pPr>
            <w:r>
              <w:t>Наличие гибкого держателя</w:t>
            </w:r>
            <w:r w:rsidRPr="007415A1">
              <w:t xml:space="preserve"> дыхательного контура внутри инкубатора по типу «Гусиная шея»</w:t>
            </w:r>
            <w:r>
              <w:t>.</w:t>
            </w:r>
          </w:p>
        </w:tc>
        <w:tc>
          <w:tcPr>
            <w:tcW w:w="1354" w:type="dxa"/>
            <w:tcBorders>
              <w:top w:val="single" w:sz="4" w:space="0" w:color="00000A"/>
              <w:left w:val="single" w:sz="4" w:space="0" w:color="00000A"/>
              <w:bottom w:val="single" w:sz="4" w:space="0" w:color="00000A"/>
              <w:right w:val="single" w:sz="4" w:space="0" w:color="00000A"/>
            </w:tcBorders>
          </w:tcPr>
          <w:p w:rsidR="00C57791" w:rsidRPr="007415A1" w:rsidRDefault="00C57791" w:rsidP="00C57791">
            <w:pPr>
              <w:numPr>
                <w:ilvl w:val="0"/>
                <w:numId w:val="9"/>
              </w:numPr>
              <w:suppressAutoHyphens/>
              <w:spacing w:line="200" w:lineRule="atLeast"/>
              <w:ind w:left="0" w:firstLine="0"/>
              <w:jc w:val="center"/>
              <w:rPr>
                <w:color w:val="000000"/>
              </w:rPr>
            </w:pPr>
            <w:r w:rsidRPr="007415A1">
              <w:rPr>
                <w:color w:val="000000"/>
                <w:shd w:val="clear" w:color="auto" w:fill="FFFFFF"/>
              </w:rPr>
              <w:t>1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7415A1" w:rsidRDefault="00C57791" w:rsidP="00C57791">
            <w:pPr>
              <w:numPr>
                <w:ilvl w:val="0"/>
                <w:numId w:val="9"/>
              </w:numPr>
              <w:suppressAutoHyphens/>
              <w:ind w:left="0" w:firstLine="0"/>
              <w:jc w:val="center"/>
              <w:rPr>
                <w:color w:val="000000"/>
              </w:rPr>
            </w:pPr>
            <w:r w:rsidRPr="007415A1">
              <w:rPr>
                <w:color w:val="000000"/>
              </w:rPr>
              <w:t>8</w:t>
            </w:r>
          </w:p>
        </w:tc>
        <w:tc>
          <w:tcPr>
            <w:tcW w:w="2980" w:type="dxa"/>
            <w:tcBorders>
              <w:top w:val="single" w:sz="4" w:space="0" w:color="00000A"/>
              <w:left w:val="single" w:sz="4" w:space="0" w:color="00000A"/>
              <w:bottom w:val="single" w:sz="4" w:space="0" w:color="00000A"/>
              <w:right w:val="single" w:sz="4" w:space="0" w:color="00000A"/>
            </w:tcBorders>
          </w:tcPr>
          <w:p w:rsidR="00C57791" w:rsidRPr="007415A1" w:rsidRDefault="00C57791" w:rsidP="003E5BD9">
            <w:r w:rsidRPr="007415A1">
              <w:t>Боковые бамперы корпуса</w:t>
            </w:r>
          </w:p>
        </w:tc>
        <w:tc>
          <w:tcPr>
            <w:tcW w:w="5809" w:type="dxa"/>
            <w:tcBorders>
              <w:top w:val="single" w:sz="4" w:space="0" w:color="00000A"/>
              <w:left w:val="single" w:sz="4" w:space="0" w:color="00000A"/>
              <w:bottom w:val="single" w:sz="4" w:space="0" w:color="00000A"/>
              <w:right w:val="single" w:sz="4" w:space="0" w:color="00000A"/>
            </w:tcBorders>
          </w:tcPr>
          <w:p w:rsidR="00C57791" w:rsidRPr="007415A1" w:rsidRDefault="00C57791" w:rsidP="003E5BD9">
            <w:pPr>
              <w:shd w:val="clear" w:color="auto" w:fill="FFFFFF"/>
              <w:suppressAutoHyphens/>
            </w:pPr>
            <w:r>
              <w:t>Наличие боковых бамперов</w:t>
            </w:r>
            <w:r w:rsidRPr="007415A1">
              <w:t xml:space="preserve"> для корпуса</w:t>
            </w:r>
            <w:r>
              <w:t>.</w:t>
            </w:r>
          </w:p>
        </w:tc>
        <w:tc>
          <w:tcPr>
            <w:tcW w:w="1354" w:type="dxa"/>
            <w:tcBorders>
              <w:top w:val="single" w:sz="4" w:space="0" w:color="00000A"/>
              <w:left w:val="single" w:sz="4" w:space="0" w:color="00000A"/>
              <w:bottom w:val="single" w:sz="4" w:space="0" w:color="00000A"/>
              <w:right w:val="single" w:sz="4" w:space="0" w:color="00000A"/>
            </w:tcBorders>
          </w:tcPr>
          <w:p w:rsidR="00C57791" w:rsidRPr="007415A1" w:rsidRDefault="00C57791" w:rsidP="00C57791">
            <w:pPr>
              <w:numPr>
                <w:ilvl w:val="0"/>
                <w:numId w:val="9"/>
              </w:numPr>
              <w:suppressAutoHyphens/>
              <w:spacing w:line="200" w:lineRule="atLeast"/>
              <w:ind w:left="0" w:firstLine="0"/>
              <w:jc w:val="center"/>
              <w:rPr>
                <w:color w:val="000000"/>
              </w:rPr>
            </w:pPr>
            <w:r>
              <w:rPr>
                <w:color w:val="000000"/>
                <w:shd w:val="clear" w:color="auto" w:fill="FFFFFF"/>
              </w:rPr>
              <w:t>1 шт.</w:t>
            </w:r>
          </w:p>
        </w:tc>
      </w:tr>
      <w:tr w:rsidR="00C57791" w:rsidRPr="00660506" w:rsidTr="003E5BD9">
        <w:trPr>
          <w:trHeight w:val="70"/>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10851" w:type="dxa"/>
            <w:gridSpan w:val="4"/>
            <w:tcBorders>
              <w:top w:val="single" w:sz="4" w:space="0" w:color="00000A"/>
              <w:left w:val="single" w:sz="4" w:space="0" w:color="00000A"/>
              <w:right w:val="single" w:sz="4" w:space="0" w:color="00000A"/>
            </w:tcBorders>
            <w:vAlign w:val="center"/>
          </w:tcPr>
          <w:p w:rsidR="00C57791" w:rsidRPr="00660506" w:rsidRDefault="00C57791" w:rsidP="00C57791">
            <w:pPr>
              <w:numPr>
                <w:ilvl w:val="0"/>
                <w:numId w:val="9"/>
              </w:numPr>
              <w:suppressAutoHyphens/>
              <w:rPr>
                <w:i/>
                <w:color w:val="000000"/>
                <w:shd w:val="clear" w:color="auto" w:fill="FFFFFF"/>
              </w:rPr>
            </w:pPr>
            <w:r w:rsidRPr="00660506">
              <w:rPr>
                <w:i/>
                <w:color w:val="000000"/>
                <w:shd w:val="clear" w:color="auto" w:fill="FFFFFF"/>
              </w:rPr>
              <w:t>Расходные материалы и изнашиваемые узлы:</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shd w:val="clear" w:color="auto" w:fill="FFFFFF"/>
              </w:rPr>
            </w:pPr>
            <w:r w:rsidRPr="00660506">
              <w:rPr>
                <w:color w:val="000000"/>
                <w:shd w:val="clear" w:color="auto" w:fill="FFFFFF"/>
              </w:rPr>
              <w:t>1</w:t>
            </w:r>
          </w:p>
        </w:tc>
        <w:tc>
          <w:tcPr>
            <w:tcW w:w="2980" w:type="dxa"/>
            <w:tcBorders>
              <w:top w:val="single" w:sz="4" w:space="0" w:color="00000A"/>
              <w:left w:val="single" w:sz="4" w:space="0" w:color="00000A"/>
              <w:bottom w:val="single" w:sz="4" w:space="0" w:color="00000A"/>
              <w:right w:val="single" w:sz="4" w:space="0" w:color="00000A"/>
            </w:tcBorders>
          </w:tcPr>
          <w:p w:rsidR="00C57791" w:rsidRPr="007415A1" w:rsidRDefault="00C57791" w:rsidP="003E5BD9">
            <w:pPr>
              <w:rPr>
                <w:b/>
                <w:bCs/>
              </w:rPr>
            </w:pPr>
            <w:r w:rsidRPr="007415A1">
              <w:t xml:space="preserve">Наружный датчик для измерения температуры </w:t>
            </w:r>
            <w:r w:rsidRPr="007415A1">
              <w:lastRenderedPageBreak/>
              <w:t>тела новорожденного с поддержкой режима "кенгуру"</w:t>
            </w:r>
          </w:p>
        </w:tc>
        <w:tc>
          <w:tcPr>
            <w:tcW w:w="5809" w:type="dxa"/>
            <w:tcBorders>
              <w:top w:val="single" w:sz="4" w:space="0" w:color="00000A"/>
              <w:left w:val="single" w:sz="4" w:space="0" w:color="00000A"/>
              <w:bottom w:val="single" w:sz="4" w:space="0" w:color="00000A"/>
              <w:right w:val="single" w:sz="4" w:space="0" w:color="00000A"/>
            </w:tcBorders>
          </w:tcPr>
          <w:p w:rsidR="00C57791" w:rsidRDefault="00C57791" w:rsidP="003E5BD9">
            <w:pPr>
              <w:rPr>
                <w:rFonts w:eastAsia="Calibri"/>
              </w:rPr>
            </w:pPr>
            <w:r>
              <w:rPr>
                <w:rFonts w:eastAsia="Calibri"/>
              </w:rPr>
              <w:lastRenderedPageBreak/>
              <w:t xml:space="preserve">Наличие основного </w:t>
            </w:r>
            <w:r w:rsidRPr="007415A1">
              <w:rPr>
                <w:rFonts w:eastAsia="Calibri"/>
              </w:rPr>
              <w:t>датчик</w:t>
            </w:r>
            <w:r>
              <w:rPr>
                <w:rFonts w:eastAsia="Calibri"/>
              </w:rPr>
              <w:t xml:space="preserve">а для </w:t>
            </w:r>
            <w:r w:rsidRPr="007415A1">
              <w:rPr>
                <w:rFonts w:eastAsia="Calibri"/>
              </w:rPr>
              <w:t xml:space="preserve">мониторинга и контроля температуры кожи новорожденных. </w:t>
            </w:r>
          </w:p>
          <w:p w:rsidR="00C57791" w:rsidRDefault="00C57791" w:rsidP="003E5BD9">
            <w:pPr>
              <w:rPr>
                <w:rFonts w:eastAsia="Calibri"/>
              </w:rPr>
            </w:pPr>
            <w:r w:rsidRPr="007415A1">
              <w:rPr>
                <w:rFonts w:eastAsia="Calibri"/>
              </w:rPr>
              <w:lastRenderedPageBreak/>
              <w:t xml:space="preserve">Датчик температуры кожи </w:t>
            </w:r>
            <w:r>
              <w:rPr>
                <w:rFonts w:eastAsia="Calibri"/>
              </w:rPr>
              <w:t>должен контролировать</w:t>
            </w:r>
            <w:r w:rsidRPr="007415A1">
              <w:rPr>
                <w:rFonts w:eastAsia="Calibri"/>
              </w:rPr>
              <w:t xml:space="preserve"> температуру пациента с помощью</w:t>
            </w:r>
            <w:r>
              <w:rPr>
                <w:rFonts w:eastAsia="Calibri"/>
              </w:rPr>
              <w:t xml:space="preserve"> излучающего нагревателя (контроль</w:t>
            </w:r>
            <w:r w:rsidRPr="007415A1">
              <w:rPr>
                <w:rFonts w:eastAsia="Calibri"/>
              </w:rPr>
              <w:t xml:space="preserve"> температуры кожи с автоматической регулировкой). </w:t>
            </w:r>
          </w:p>
          <w:p w:rsidR="00C57791" w:rsidRPr="007415A1" w:rsidRDefault="00C57791" w:rsidP="003E5BD9">
            <w:pPr>
              <w:rPr>
                <w:rFonts w:eastAsia="Calibri"/>
              </w:rPr>
            </w:pPr>
            <w:r w:rsidRPr="007415A1">
              <w:rPr>
                <w:rFonts w:eastAsia="Calibri"/>
              </w:rPr>
              <w:t xml:space="preserve">Мониторинг температуры данным датчиком </w:t>
            </w:r>
            <w:r>
              <w:rPr>
                <w:rFonts w:eastAsia="Calibri"/>
              </w:rPr>
              <w:t>должен выполнять</w:t>
            </w:r>
            <w:r w:rsidRPr="007415A1">
              <w:rPr>
                <w:rFonts w:eastAsia="Calibri"/>
              </w:rPr>
              <w:t>ся при срабатывании сигнализации в режиме контроля температуры кожи.</w:t>
            </w:r>
          </w:p>
          <w:p w:rsidR="00C57791" w:rsidRPr="007415A1" w:rsidRDefault="00C57791" w:rsidP="003E5BD9">
            <w:pPr>
              <w:rPr>
                <w:color w:val="000000"/>
              </w:rPr>
            </w:pPr>
            <w:r w:rsidRPr="007415A1">
              <w:rPr>
                <w:color w:val="000000"/>
              </w:rPr>
              <w:t>Характеристики датчика температуры кожи</w:t>
            </w:r>
            <w:r>
              <w:rPr>
                <w:color w:val="000000"/>
              </w:rPr>
              <w:t xml:space="preserve">: </w:t>
            </w:r>
            <w:r w:rsidRPr="007415A1">
              <w:rPr>
                <w:color w:val="000000"/>
              </w:rPr>
              <w:t>Диапазон измерения</w:t>
            </w:r>
            <w:r>
              <w:rPr>
                <w:color w:val="000000"/>
              </w:rPr>
              <w:t>, не уже</w:t>
            </w:r>
            <w:r w:rsidRPr="007415A1">
              <w:rPr>
                <w:color w:val="000000"/>
              </w:rPr>
              <w:t>: от 35С° до 40С°</w:t>
            </w:r>
            <w:r>
              <w:rPr>
                <w:color w:val="000000"/>
              </w:rPr>
              <w:t>; Наличие разъ</w:t>
            </w:r>
            <w:r w:rsidRPr="007415A1">
              <w:rPr>
                <w:color w:val="000000"/>
              </w:rPr>
              <w:t>ем</w:t>
            </w:r>
            <w:r>
              <w:rPr>
                <w:color w:val="000000"/>
              </w:rPr>
              <w:t>а</w:t>
            </w:r>
            <w:r w:rsidRPr="007415A1">
              <w:rPr>
                <w:color w:val="000000"/>
              </w:rPr>
              <w:t xml:space="preserve"> 3-</w:t>
            </w:r>
            <w:r w:rsidRPr="007415A1">
              <w:rPr>
                <w:color w:val="000000"/>
                <w:lang w:val="en-US"/>
              </w:rPr>
              <w:t>pin</w:t>
            </w:r>
            <w:r>
              <w:rPr>
                <w:color w:val="000000"/>
              </w:rPr>
              <w:t xml:space="preserve">; </w:t>
            </w:r>
            <w:r w:rsidRPr="007415A1">
              <w:rPr>
                <w:color w:val="000000"/>
              </w:rPr>
              <w:t>Длина датчика</w:t>
            </w:r>
            <w:r>
              <w:rPr>
                <w:color w:val="000000"/>
              </w:rPr>
              <w:t xml:space="preserve">, не менее </w:t>
            </w:r>
            <w:r w:rsidRPr="007415A1">
              <w:rPr>
                <w:color w:val="000000"/>
              </w:rPr>
              <w:t>150 см</w:t>
            </w:r>
            <w:r>
              <w:rPr>
                <w:color w:val="000000"/>
              </w:rPr>
              <w:t>.</w:t>
            </w:r>
          </w:p>
        </w:tc>
        <w:tc>
          <w:tcPr>
            <w:tcW w:w="1354" w:type="dxa"/>
            <w:tcBorders>
              <w:top w:val="single" w:sz="4" w:space="0" w:color="00000A"/>
              <w:left w:val="single" w:sz="4" w:space="0" w:color="00000A"/>
              <w:bottom w:val="single" w:sz="4" w:space="0" w:color="00000A"/>
              <w:right w:val="single" w:sz="4" w:space="0" w:color="00000A"/>
            </w:tcBorders>
          </w:tcPr>
          <w:p w:rsidR="00C57791" w:rsidRPr="007415A1" w:rsidRDefault="00C57791" w:rsidP="00C57791">
            <w:pPr>
              <w:numPr>
                <w:ilvl w:val="0"/>
                <w:numId w:val="9"/>
              </w:numPr>
              <w:suppressAutoHyphens/>
              <w:spacing w:line="200" w:lineRule="atLeast"/>
              <w:ind w:left="0" w:firstLine="0"/>
              <w:jc w:val="center"/>
              <w:rPr>
                <w:color w:val="000000"/>
              </w:rPr>
            </w:pPr>
            <w:r>
              <w:rPr>
                <w:color w:val="000000"/>
                <w:shd w:val="clear" w:color="auto" w:fill="FFFFFF"/>
              </w:rPr>
              <w:lastRenderedPageBreak/>
              <w:t>1</w:t>
            </w:r>
            <w:r w:rsidRPr="007415A1">
              <w:rPr>
                <w:color w:val="000000"/>
                <w:shd w:val="clear" w:color="auto" w:fill="FFFFFF"/>
              </w:rPr>
              <w:t xml:space="preserve">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shd w:val="clear" w:color="auto" w:fill="FFFFFF"/>
              </w:rPr>
            </w:pPr>
            <w:r>
              <w:rPr>
                <w:color w:val="000000"/>
                <w:shd w:val="clear" w:color="auto" w:fill="FFFFFF"/>
              </w:rPr>
              <w:t>2</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Воздушные фильтры для системы очистки воздуха</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pPr>
              <w:rPr>
                <w:color w:val="00000A"/>
                <w:highlight w:val="red"/>
              </w:rPr>
            </w:pPr>
            <w:r w:rsidRPr="00660506">
              <w:rPr>
                <w:color w:val="000000"/>
              </w:rPr>
              <w:t xml:space="preserve">Наличие фильтра пластины прямоугольной формы, состоящей из фильтрующего нетканого материала </w:t>
            </w:r>
            <w:proofErr w:type="gramStart"/>
            <w:r w:rsidRPr="00660506">
              <w:rPr>
                <w:color w:val="000000"/>
              </w:rPr>
              <w:t>по середине</w:t>
            </w:r>
            <w:proofErr w:type="gramEnd"/>
            <w:r w:rsidRPr="00660506">
              <w:rPr>
                <w:color w:val="000000"/>
              </w:rPr>
              <w:t xml:space="preserve"> и по краям удерживающей специальной тканевой основы. По краям должна быть специальная скрепляющая основа. Размеры, не более: 26см х 9см х 1,5см. Вес, не более 15 грамм. Количество в 1 упаковке, не менее 4 шт</w:t>
            </w:r>
            <w:r w:rsidRPr="00660506">
              <w:t xml:space="preserve">. </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highlight w:val="yellow"/>
                <w:shd w:val="clear" w:color="auto" w:fill="FFFFFF"/>
              </w:rPr>
            </w:pPr>
            <w:r>
              <w:rPr>
                <w:color w:val="000000"/>
                <w:shd w:val="clear" w:color="auto" w:fill="FFFFFF"/>
              </w:rPr>
              <w:t>1 упаковка</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shd w:val="clear" w:color="auto" w:fill="FFFFFF"/>
              </w:rPr>
            </w:pPr>
            <w:r>
              <w:rPr>
                <w:color w:val="000000"/>
                <w:shd w:val="clear" w:color="auto" w:fill="FFFFFF"/>
              </w:rPr>
              <w:t>3</w:t>
            </w:r>
          </w:p>
        </w:tc>
        <w:tc>
          <w:tcPr>
            <w:tcW w:w="2980"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r w:rsidRPr="00660506">
              <w:t xml:space="preserve">Многоразовый датчик </w:t>
            </w:r>
            <w:proofErr w:type="spellStart"/>
            <w:r w:rsidRPr="00660506">
              <w:rPr>
                <w:lang w:val="en-US"/>
              </w:rPr>
              <w:t>SpO</w:t>
            </w:r>
            <w:proofErr w:type="spellEnd"/>
            <w:r w:rsidRPr="00660506">
              <w:t xml:space="preserve">2 </w:t>
            </w:r>
            <w:r w:rsidRPr="00660506">
              <w:rPr>
                <w:lang w:val="en-US"/>
              </w:rPr>
              <w:t>c</w:t>
            </w:r>
            <w:r w:rsidRPr="00660506">
              <w:t xml:space="preserve"> фиксатором </w:t>
            </w:r>
          </w:p>
        </w:tc>
        <w:tc>
          <w:tcPr>
            <w:tcW w:w="5809" w:type="dxa"/>
            <w:tcBorders>
              <w:top w:val="single" w:sz="4" w:space="0" w:color="00000A"/>
              <w:left w:val="single" w:sz="4" w:space="0" w:color="00000A"/>
              <w:bottom w:val="single" w:sz="4" w:space="0" w:color="00000A"/>
              <w:right w:val="single" w:sz="4" w:space="0" w:color="00000A"/>
            </w:tcBorders>
          </w:tcPr>
          <w:p w:rsidR="00C57791" w:rsidRPr="00660506" w:rsidRDefault="00C57791" w:rsidP="003E5BD9">
            <w:pPr>
              <w:rPr>
                <w:color w:val="00000A"/>
                <w:highlight w:val="red"/>
              </w:rPr>
            </w:pPr>
            <w:r w:rsidRPr="00660506">
              <w:t xml:space="preserve">Наличие многоразового датчика </w:t>
            </w:r>
            <w:proofErr w:type="spellStart"/>
            <w:r w:rsidRPr="00660506">
              <w:rPr>
                <w:lang w:val="en-US"/>
              </w:rPr>
              <w:t>SpO</w:t>
            </w:r>
            <w:proofErr w:type="spellEnd"/>
            <w:r w:rsidRPr="00660506">
              <w:t xml:space="preserve">2 </w:t>
            </w:r>
            <w:r w:rsidRPr="00660506">
              <w:rPr>
                <w:lang w:val="en-US"/>
              </w:rPr>
              <w:t>c</w:t>
            </w:r>
            <w:r w:rsidRPr="00660506">
              <w:t xml:space="preserve"> фиксатором.</w:t>
            </w:r>
          </w:p>
        </w:tc>
        <w:tc>
          <w:tcPr>
            <w:tcW w:w="1354"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spacing w:line="200" w:lineRule="atLeast"/>
              <w:ind w:left="0" w:firstLine="0"/>
              <w:jc w:val="center"/>
              <w:rPr>
                <w:color w:val="000000"/>
                <w:highlight w:val="yellow"/>
                <w:shd w:val="clear" w:color="auto" w:fill="FFFFFF"/>
              </w:rPr>
            </w:pPr>
            <w:r>
              <w:rPr>
                <w:color w:val="000000"/>
                <w:shd w:val="clear" w:color="auto" w:fill="FFFFFF"/>
              </w:rPr>
              <w:t>2</w:t>
            </w:r>
            <w:r w:rsidRPr="00660506">
              <w:rPr>
                <w:color w:val="000000"/>
                <w:shd w:val="clear" w:color="auto" w:fill="FFFFFF"/>
              </w:rPr>
              <w:t xml:space="preserve"> шт.</w:t>
            </w:r>
          </w:p>
        </w:tc>
      </w:tr>
      <w:tr w:rsidR="00C57791" w:rsidRPr="00660506" w:rsidTr="003E5BD9">
        <w:trPr>
          <w:trHeight w:val="141"/>
        </w:trPr>
        <w:tc>
          <w:tcPr>
            <w:tcW w:w="560"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b/>
                <w:color w:val="00000A"/>
              </w:rPr>
            </w:pPr>
          </w:p>
        </w:tc>
        <w:tc>
          <w:tcPr>
            <w:tcW w:w="3835" w:type="dxa"/>
            <w:vMerge/>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color w:val="00000A"/>
              </w:rPr>
            </w:pPr>
          </w:p>
        </w:tc>
        <w:tc>
          <w:tcPr>
            <w:tcW w:w="708" w:type="dxa"/>
            <w:tcBorders>
              <w:top w:val="single" w:sz="4" w:space="0" w:color="00000A"/>
              <w:left w:val="single" w:sz="4" w:space="0" w:color="00000A"/>
              <w:bottom w:val="single" w:sz="4" w:space="0" w:color="00000A"/>
              <w:right w:val="single" w:sz="4" w:space="0" w:color="00000A"/>
            </w:tcBorders>
          </w:tcPr>
          <w:p w:rsidR="00C57791" w:rsidRPr="00660506" w:rsidRDefault="00C57791" w:rsidP="00C57791">
            <w:pPr>
              <w:numPr>
                <w:ilvl w:val="0"/>
                <w:numId w:val="9"/>
              </w:numPr>
              <w:suppressAutoHyphens/>
              <w:ind w:left="0" w:firstLine="0"/>
              <w:jc w:val="center"/>
              <w:rPr>
                <w:color w:val="000000"/>
                <w:highlight w:val="yellow"/>
                <w:shd w:val="clear" w:color="auto" w:fill="FFFFFF"/>
              </w:rPr>
            </w:pPr>
            <w:r>
              <w:rPr>
                <w:color w:val="000000"/>
                <w:shd w:val="clear" w:color="auto" w:fill="FFFFFF"/>
              </w:rPr>
              <w:t>4</w:t>
            </w:r>
          </w:p>
        </w:tc>
        <w:tc>
          <w:tcPr>
            <w:tcW w:w="2980" w:type="dxa"/>
            <w:tcBorders>
              <w:top w:val="single" w:sz="4" w:space="0" w:color="00000A"/>
              <w:left w:val="single" w:sz="4" w:space="0" w:color="00000A"/>
              <w:bottom w:val="single" w:sz="4" w:space="0" w:color="00000A"/>
              <w:right w:val="single" w:sz="4" w:space="0" w:color="00000A"/>
            </w:tcBorders>
          </w:tcPr>
          <w:p w:rsidR="00C57791" w:rsidRPr="007415A1" w:rsidRDefault="00C57791" w:rsidP="00C57791">
            <w:pPr>
              <w:numPr>
                <w:ilvl w:val="0"/>
                <w:numId w:val="9"/>
              </w:numPr>
              <w:suppressAutoHyphens/>
              <w:ind w:left="0" w:firstLine="0"/>
              <w:rPr>
                <w:color w:val="000000"/>
              </w:rPr>
            </w:pPr>
            <w:r w:rsidRPr="007415A1">
              <w:t xml:space="preserve">Датчики измерения потока и </w:t>
            </w:r>
            <w:proofErr w:type="gramStart"/>
            <w:r w:rsidRPr="007415A1">
              <w:t>температуры</w:t>
            </w:r>
            <w:proofErr w:type="gramEnd"/>
            <w:r w:rsidRPr="007415A1">
              <w:t xml:space="preserve"> встраиваемые внутри системы контроля инкубатора</w:t>
            </w:r>
          </w:p>
        </w:tc>
        <w:tc>
          <w:tcPr>
            <w:tcW w:w="5809" w:type="dxa"/>
            <w:tcBorders>
              <w:top w:val="single" w:sz="4" w:space="0" w:color="00000A"/>
              <w:left w:val="single" w:sz="4" w:space="0" w:color="00000A"/>
              <w:bottom w:val="single" w:sz="4" w:space="0" w:color="00000A"/>
              <w:right w:val="single" w:sz="4" w:space="0" w:color="00000A"/>
            </w:tcBorders>
          </w:tcPr>
          <w:p w:rsidR="00C57791" w:rsidRPr="007415A1" w:rsidRDefault="00C57791" w:rsidP="003E5BD9">
            <w:pPr>
              <w:rPr>
                <w:color w:val="000000"/>
              </w:rPr>
            </w:pPr>
            <w:r>
              <w:rPr>
                <w:color w:val="000000"/>
              </w:rPr>
              <w:t>Наличие д</w:t>
            </w:r>
            <w:r w:rsidRPr="007415A1">
              <w:rPr>
                <w:color w:val="000000"/>
              </w:rPr>
              <w:t>атчик</w:t>
            </w:r>
            <w:r>
              <w:rPr>
                <w:color w:val="000000"/>
              </w:rPr>
              <w:t>а</w:t>
            </w:r>
            <w:r w:rsidRPr="007415A1">
              <w:rPr>
                <w:color w:val="000000"/>
              </w:rPr>
              <w:t xml:space="preserve"> для обеспечения оптимальной производительности при определенных медицинских условиях и в соответствии с нормами безопасности (операции, неотложная медицинская помощь и неонатология).</w:t>
            </w:r>
          </w:p>
          <w:p w:rsidR="00C57791" w:rsidRPr="007415A1" w:rsidRDefault="00C57791" w:rsidP="003E5BD9">
            <w:pPr>
              <w:rPr>
                <w:color w:val="000000"/>
              </w:rPr>
            </w:pPr>
            <w:r w:rsidRPr="007415A1">
              <w:rPr>
                <w:color w:val="000000"/>
              </w:rPr>
              <w:t>Характеристики кислородного датчика:</w:t>
            </w:r>
          </w:p>
          <w:p w:rsidR="00C57791" w:rsidRPr="007415A1" w:rsidRDefault="00C57791" w:rsidP="003E5BD9">
            <w:pPr>
              <w:rPr>
                <w:color w:val="000000"/>
              </w:rPr>
            </w:pPr>
            <w:r w:rsidRPr="007415A1">
              <w:rPr>
                <w:color w:val="000000"/>
              </w:rPr>
              <w:t xml:space="preserve">Датчик кислорода </w:t>
            </w:r>
            <w:r>
              <w:rPr>
                <w:color w:val="000000"/>
              </w:rPr>
              <w:t xml:space="preserve">должен быть </w:t>
            </w:r>
            <w:r w:rsidRPr="007415A1">
              <w:rPr>
                <w:color w:val="000000"/>
              </w:rPr>
              <w:t>гальваническ</w:t>
            </w:r>
            <w:r>
              <w:rPr>
                <w:color w:val="000000"/>
              </w:rPr>
              <w:t>им.</w:t>
            </w:r>
          </w:p>
          <w:p w:rsidR="00C57791" w:rsidRPr="007415A1" w:rsidRDefault="00C57791" w:rsidP="003E5BD9">
            <w:pPr>
              <w:rPr>
                <w:color w:val="000000"/>
              </w:rPr>
            </w:pPr>
            <w:r w:rsidRPr="007415A1">
              <w:rPr>
                <w:color w:val="000000"/>
              </w:rPr>
              <w:t>Диапазон измерения</w:t>
            </w:r>
            <w:r>
              <w:rPr>
                <w:color w:val="000000"/>
              </w:rPr>
              <w:t>, не уже</w:t>
            </w:r>
            <w:r w:rsidRPr="007415A1">
              <w:rPr>
                <w:color w:val="000000"/>
              </w:rPr>
              <w:t>: от 0 до 100 % кислорода</w:t>
            </w:r>
            <w:r>
              <w:rPr>
                <w:color w:val="000000"/>
              </w:rPr>
              <w:t>.</w:t>
            </w:r>
            <w:r w:rsidRPr="007415A1">
              <w:rPr>
                <w:color w:val="000000"/>
              </w:rPr>
              <w:t xml:space="preserve"> </w:t>
            </w:r>
          </w:p>
          <w:p w:rsidR="00C57791" w:rsidRPr="00660506" w:rsidRDefault="00C57791" w:rsidP="003E5BD9">
            <w:pPr>
              <w:rPr>
                <w:color w:val="000000"/>
              </w:rPr>
            </w:pPr>
            <w:r>
              <w:rPr>
                <w:color w:val="000000"/>
              </w:rPr>
              <w:t>Электрический разъем должен быть резьбовым с</w:t>
            </w:r>
            <w:r w:rsidRPr="00660506">
              <w:rPr>
                <w:color w:val="000000"/>
              </w:rPr>
              <w:t xml:space="preserve"> диаметр</w:t>
            </w:r>
            <w:r>
              <w:rPr>
                <w:color w:val="000000"/>
              </w:rPr>
              <w:t xml:space="preserve">ом </w:t>
            </w:r>
            <w:r w:rsidRPr="00660506">
              <w:rPr>
                <w:color w:val="000000"/>
              </w:rPr>
              <w:t xml:space="preserve">0,7 мм. </w:t>
            </w:r>
          </w:p>
          <w:p w:rsidR="00C57791" w:rsidRPr="007415A1" w:rsidRDefault="00C57791" w:rsidP="003E5BD9">
            <w:pPr>
              <w:rPr>
                <w:color w:val="000000"/>
              </w:rPr>
            </w:pPr>
            <w:r>
              <w:rPr>
                <w:color w:val="000000"/>
              </w:rPr>
              <w:t xml:space="preserve">Номинальный срок службы: до </w:t>
            </w:r>
            <w:r w:rsidRPr="007415A1">
              <w:rPr>
                <w:color w:val="000000"/>
              </w:rPr>
              <w:t xml:space="preserve">1 000 </w:t>
            </w:r>
            <w:proofErr w:type="spellStart"/>
            <w:r w:rsidRPr="007415A1">
              <w:rPr>
                <w:color w:val="000000"/>
              </w:rPr>
              <w:t>000</w:t>
            </w:r>
            <w:proofErr w:type="spellEnd"/>
            <w:r w:rsidRPr="007415A1">
              <w:rPr>
                <w:color w:val="000000"/>
              </w:rPr>
              <w:t xml:space="preserve"> % </w:t>
            </w:r>
            <w:proofErr w:type="spellStart"/>
            <w:r w:rsidRPr="007415A1">
              <w:rPr>
                <w:color w:val="000000"/>
              </w:rPr>
              <w:t>чaсов</w:t>
            </w:r>
            <w:proofErr w:type="spellEnd"/>
            <w:r w:rsidRPr="007415A1">
              <w:rPr>
                <w:color w:val="000000"/>
              </w:rPr>
              <w:t xml:space="preserve"> О</w:t>
            </w:r>
            <w:proofErr w:type="gramStart"/>
            <w:r w:rsidRPr="007415A1">
              <w:rPr>
                <w:color w:val="000000"/>
              </w:rPr>
              <w:t>2</w:t>
            </w:r>
            <w:proofErr w:type="gramEnd"/>
            <w:r>
              <w:rPr>
                <w:color w:val="000000"/>
              </w:rPr>
              <w:t>.</w:t>
            </w:r>
            <w:r w:rsidRPr="007415A1">
              <w:rPr>
                <w:color w:val="000000"/>
              </w:rPr>
              <w:t xml:space="preserve"> </w:t>
            </w:r>
          </w:p>
          <w:p w:rsidR="00C57791" w:rsidRPr="007415A1" w:rsidRDefault="00C57791" w:rsidP="003E5BD9">
            <w:pPr>
              <w:rPr>
                <w:color w:val="000000"/>
              </w:rPr>
            </w:pPr>
            <w:r w:rsidRPr="007415A1">
              <w:rPr>
                <w:color w:val="000000"/>
              </w:rPr>
              <w:t xml:space="preserve">Условия работы: </w:t>
            </w:r>
          </w:p>
          <w:p w:rsidR="00C57791" w:rsidRPr="007415A1" w:rsidRDefault="00C57791" w:rsidP="003E5BD9">
            <w:pPr>
              <w:rPr>
                <w:color w:val="000000"/>
              </w:rPr>
            </w:pPr>
            <w:r w:rsidRPr="007415A1">
              <w:rPr>
                <w:color w:val="000000"/>
              </w:rPr>
              <w:t xml:space="preserve">температура: от 0 до 45°C, </w:t>
            </w:r>
          </w:p>
          <w:p w:rsidR="00C57791" w:rsidRPr="007415A1" w:rsidRDefault="00C57791" w:rsidP="003E5BD9">
            <w:pPr>
              <w:rPr>
                <w:color w:val="000000"/>
              </w:rPr>
            </w:pPr>
            <w:r w:rsidRPr="007415A1">
              <w:rPr>
                <w:color w:val="000000"/>
              </w:rPr>
              <w:t>давление воздуха: от 60 до 175 кПа,</w:t>
            </w:r>
          </w:p>
          <w:p w:rsidR="00C57791" w:rsidRPr="007415A1" w:rsidRDefault="00C57791" w:rsidP="003E5BD9">
            <w:pPr>
              <w:rPr>
                <w:color w:val="000000"/>
              </w:rPr>
            </w:pPr>
            <w:r w:rsidRPr="007415A1">
              <w:rPr>
                <w:color w:val="000000"/>
              </w:rPr>
              <w:t xml:space="preserve">относительная </w:t>
            </w:r>
            <w:proofErr w:type="spellStart"/>
            <w:r w:rsidRPr="007415A1">
              <w:rPr>
                <w:color w:val="000000"/>
              </w:rPr>
              <w:t>вл</w:t>
            </w:r>
            <w:proofErr w:type="gramStart"/>
            <w:r w:rsidRPr="007415A1">
              <w:rPr>
                <w:color w:val="000000"/>
              </w:rPr>
              <w:t>a</w:t>
            </w:r>
            <w:proofErr w:type="gramEnd"/>
            <w:r w:rsidRPr="007415A1">
              <w:rPr>
                <w:color w:val="000000"/>
              </w:rPr>
              <w:t>жность</w:t>
            </w:r>
            <w:proofErr w:type="spellEnd"/>
            <w:r w:rsidRPr="007415A1">
              <w:rPr>
                <w:color w:val="000000"/>
              </w:rPr>
              <w:t xml:space="preserve"> воздуха: до 100 % (атмосфера с конденсатом в течение нескольких часов). </w:t>
            </w:r>
          </w:p>
          <w:p w:rsidR="00C57791" w:rsidRPr="00660506" w:rsidRDefault="00C57791" w:rsidP="003E5BD9">
            <w:pPr>
              <w:rPr>
                <w:color w:val="000000"/>
              </w:rPr>
            </w:pPr>
            <w:r w:rsidRPr="00660506">
              <w:rPr>
                <w:color w:val="000000"/>
              </w:rPr>
              <w:lastRenderedPageBreak/>
              <w:t>Выходное напряжение</w:t>
            </w:r>
            <w:r>
              <w:rPr>
                <w:color w:val="000000"/>
              </w:rPr>
              <w:t>, не более</w:t>
            </w:r>
            <w:r w:rsidRPr="00660506">
              <w:rPr>
                <w:color w:val="000000"/>
              </w:rPr>
              <w:t>: 5 - 12,5 мВ</w:t>
            </w:r>
            <w:r>
              <w:rPr>
                <w:color w:val="000000"/>
              </w:rPr>
              <w:t>.</w:t>
            </w:r>
          </w:p>
          <w:p w:rsidR="00C57791" w:rsidRPr="00660506" w:rsidRDefault="00C57791" w:rsidP="003E5BD9">
            <w:pPr>
              <w:rPr>
                <w:color w:val="000000"/>
              </w:rPr>
            </w:pPr>
            <w:r w:rsidRPr="00660506">
              <w:rPr>
                <w:color w:val="000000"/>
              </w:rPr>
              <w:t>Время срабатывания 90%</w:t>
            </w:r>
            <w:r>
              <w:rPr>
                <w:color w:val="000000"/>
              </w:rPr>
              <w:t xml:space="preserve">, не более </w:t>
            </w:r>
            <w:r w:rsidRPr="00660506">
              <w:rPr>
                <w:color w:val="000000"/>
              </w:rPr>
              <w:t xml:space="preserve">6 </w:t>
            </w:r>
            <w:r>
              <w:rPr>
                <w:color w:val="000000"/>
              </w:rPr>
              <w:t>с.</w:t>
            </w:r>
          </w:p>
          <w:p w:rsidR="00C57791" w:rsidRPr="00660506" w:rsidRDefault="00C57791" w:rsidP="003E5BD9">
            <w:pPr>
              <w:rPr>
                <w:color w:val="000000"/>
              </w:rPr>
            </w:pPr>
            <w:r w:rsidRPr="00660506">
              <w:rPr>
                <w:color w:val="000000"/>
              </w:rPr>
              <w:t>Нулевое напряжение без кислорода</w:t>
            </w:r>
            <w:r>
              <w:rPr>
                <w:color w:val="000000"/>
              </w:rPr>
              <w:t>, не более</w:t>
            </w:r>
            <w:r w:rsidRPr="00660506">
              <w:rPr>
                <w:color w:val="000000"/>
              </w:rPr>
              <w:t xml:space="preserve">: 200 мкВ в 100 % N2, </w:t>
            </w:r>
            <w:proofErr w:type="gramStart"/>
            <w:r w:rsidRPr="00660506">
              <w:rPr>
                <w:color w:val="000000"/>
              </w:rPr>
              <w:t>через</w:t>
            </w:r>
            <w:proofErr w:type="gramEnd"/>
            <w:r>
              <w:rPr>
                <w:color w:val="000000"/>
              </w:rPr>
              <w:t>,</w:t>
            </w:r>
            <w:r w:rsidRPr="00660506">
              <w:rPr>
                <w:color w:val="000000"/>
              </w:rPr>
              <w:t xml:space="preserve"> </w:t>
            </w:r>
            <w:r>
              <w:rPr>
                <w:color w:val="000000"/>
              </w:rPr>
              <w:t xml:space="preserve">не более </w:t>
            </w:r>
            <w:r w:rsidRPr="00660506">
              <w:rPr>
                <w:color w:val="000000"/>
              </w:rPr>
              <w:t>4,5 минут</w:t>
            </w:r>
            <w:r>
              <w:rPr>
                <w:color w:val="000000"/>
              </w:rPr>
              <w:t>.</w:t>
            </w:r>
            <w:r w:rsidRPr="00660506">
              <w:rPr>
                <w:color w:val="000000"/>
              </w:rPr>
              <w:t xml:space="preserve"> </w:t>
            </w:r>
          </w:p>
          <w:p w:rsidR="00C57791" w:rsidRDefault="00C57791" w:rsidP="003E5BD9">
            <w:pPr>
              <w:rPr>
                <w:color w:val="000000"/>
              </w:rPr>
            </w:pPr>
            <w:proofErr w:type="spellStart"/>
            <w:r w:rsidRPr="00660506">
              <w:rPr>
                <w:color w:val="000000"/>
              </w:rPr>
              <w:t>Воспроизводимость</w:t>
            </w:r>
            <w:proofErr w:type="spellEnd"/>
            <w:r>
              <w:rPr>
                <w:color w:val="000000"/>
              </w:rPr>
              <w:t>, не более</w:t>
            </w:r>
            <w:r w:rsidRPr="00660506">
              <w:rPr>
                <w:color w:val="000000"/>
              </w:rPr>
              <w:t>: ± 1 % о</w:t>
            </w:r>
            <w:r>
              <w:rPr>
                <w:color w:val="000000"/>
              </w:rPr>
              <w:t>бъема О</w:t>
            </w:r>
            <w:proofErr w:type="gramStart"/>
            <w:r>
              <w:rPr>
                <w:color w:val="000000"/>
              </w:rPr>
              <w:t>2</w:t>
            </w:r>
            <w:proofErr w:type="gramEnd"/>
            <w:r>
              <w:rPr>
                <w:color w:val="000000"/>
              </w:rPr>
              <w:t xml:space="preserve"> в 100 %, через, не более </w:t>
            </w:r>
            <w:r w:rsidRPr="00660506">
              <w:rPr>
                <w:color w:val="000000"/>
              </w:rPr>
              <w:t>5 минут</w:t>
            </w:r>
            <w:r>
              <w:rPr>
                <w:color w:val="000000"/>
              </w:rPr>
              <w:t>.</w:t>
            </w:r>
          </w:p>
          <w:p w:rsidR="00C57791" w:rsidRPr="007415A1" w:rsidRDefault="00C57791" w:rsidP="003E5BD9">
            <w:pPr>
              <w:rPr>
                <w:color w:val="000000"/>
              </w:rPr>
            </w:pPr>
            <w:r w:rsidRPr="007415A1">
              <w:rPr>
                <w:color w:val="000000"/>
              </w:rPr>
              <w:t>Дрейф: &lt;1 % объема О</w:t>
            </w:r>
            <w:proofErr w:type="gramStart"/>
            <w:r w:rsidRPr="007415A1">
              <w:rPr>
                <w:color w:val="000000"/>
              </w:rPr>
              <w:t>2</w:t>
            </w:r>
            <w:proofErr w:type="gramEnd"/>
            <w:r w:rsidRPr="007415A1">
              <w:rPr>
                <w:color w:val="000000"/>
              </w:rPr>
              <w:t xml:space="preserve"> от 20 % до 100 % О2</w:t>
            </w:r>
            <w:r>
              <w:rPr>
                <w:color w:val="000000"/>
              </w:rPr>
              <w:t>.</w:t>
            </w:r>
          </w:p>
          <w:p w:rsidR="00C57791" w:rsidRPr="007415A1" w:rsidRDefault="00C57791" w:rsidP="003E5BD9">
            <w:pPr>
              <w:rPr>
                <w:color w:val="000000"/>
              </w:rPr>
            </w:pPr>
            <w:r w:rsidRPr="007415A1">
              <w:rPr>
                <w:color w:val="000000"/>
              </w:rPr>
              <w:t>Ошибка в линейности: &lt;2 % в 100 % О</w:t>
            </w:r>
            <w:proofErr w:type="gramStart"/>
            <w:r w:rsidRPr="007415A1">
              <w:rPr>
                <w:color w:val="000000"/>
              </w:rPr>
              <w:t>2</w:t>
            </w:r>
            <w:proofErr w:type="gramEnd"/>
            <w:r>
              <w:rPr>
                <w:color w:val="000000"/>
              </w:rPr>
              <w:t>.</w:t>
            </w:r>
          </w:p>
          <w:p w:rsidR="00C57791" w:rsidRPr="007415A1" w:rsidRDefault="00C57791" w:rsidP="003E5BD9">
            <w:pPr>
              <w:rPr>
                <w:color w:val="000000"/>
              </w:rPr>
            </w:pPr>
            <w:r>
              <w:rPr>
                <w:color w:val="000000"/>
              </w:rPr>
              <w:t xml:space="preserve">Чувствительность к влажности, не более </w:t>
            </w:r>
            <w:r w:rsidRPr="007415A1">
              <w:rPr>
                <w:color w:val="000000"/>
              </w:rPr>
              <w:t>0,03 % по отношению к О</w:t>
            </w:r>
            <w:proofErr w:type="gramStart"/>
            <w:r w:rsidRPr="007415A1">
              <w:rPr>
                <w:color w:val="000000"/>
              </w:rPr>
              <w:t>2</w:t>
            </w:r>
            <w:proofErr w:type="gramEnd"/>
            <w:r w:rsidRPr="007415A1">
              <w:rPr>
                <w:color w:val="000000"/>
              </w:rPr>
              <w:t xml:space="preserve"> на % относительной влажности воздуха</w:t>
            </w:r>
            <w:r>
              <w:rPr>
                <w:color w:val="000000"/>
              </w:rPr>
              <w:t>.</w:t>
            </w:r>
          </w:p>
          <w:p w:rsidR="00C57791" w:rsidRPr="007415A1" w:rsidRDefault="00C57791" w:rsidP="003E5BD9">
            <w:pPr>
              <w:rPr>
                <w:color w:val="000000"/>
              </w:rPr>
            </w:pPr>
            <w:r>
              <w:rPr>
                <w:color w:val="000000"/>
              </w:rPr>
              <w:t xml:space="preserve">Вес, не более </w:t>
            </w:r>
            <w:r w:rsidRPr="007415A1">
              <w:rPr>
                <w:color w:val="000000"/>
              </w:rPr>
              <w:t>40 г</w:t>
            </w:r>
            <w:r>
              <w:rPr>
                <w:color w:val="000000"/>
              </w:rPr>
              <w:t>.</w:t>
            </w:r>
            <w:r w:rsidRPr="007415A1">
              <w:rPr>
                <w:color w:val="000000"/>
              </w:rPr>
              <w:t xml:space="preserve"> </w:t>
            </w:r>
          </w:p>
          <w:p w:rsidR="00C57791" w:rsidRPr="007415A1" w:rsidRDefault="00C57791" w:rsidP="003E5BD9">
            <w:pPr>
              <w:rPr>
                <w:color w:val="000000"/>
              </w:rPr>
            </w:pPr>
            <w:r w:rsidRPr="007415A1">
              <w:rPr>
                <w:color w:val="000000"/>
              </w:rPr>
              <w:t>Готовность к работе: через</w:t>
            </w:r>
            <w:r>
              <w:rPr>
                <w:color w:val="000000"/>
              </w:rPr>
              <w:t xml:space="preserve"> не более</w:t>
            </w:r>
            <w:proofErr w:type="gramStart"/>
            <w:r>
              <w:rPr>
                <w:color w:val="000000"/>
              </w:rPr>
              <w:t>,</w:t>
            </w:r>
            <w:proofErr w:type="gramEnd"/>
            <w:r>
              <w:rPr>
                <w:color w:val="000000"/>
              </w:rPr>
              <w:t xml:space="preserve"> чем</w:t>
            </w:r>
            <w:r w:rsidRPr="007415A1">
              <w:rPr>
                <w:color w:val="000000"/>
              </w:rPr>
              <w:t xml:space="preserve"> 30 минут после установки сенсора</w:t>
            </w:r>
            <w:r>
              <w:rPr>
                <w:color w:val="000000"/>
              </w:rPr>
              <w:t>.</w:t>
            </w:r>
            <w:r w:rsidRPr="007415A1">
              <w:rPr>
                <w:color w:val="000000"/>
              </w:rPr>
              <w:t xml:space="preserve"> </w:t>
            </w:r>
          </w:p>
          <w:p w:rsidR="00C57791" w:rsidRPr="007415A1" w:rsidRDefault="00C57791" w:rsidP="003E5BD9">
            <w:pPr>
              <w:rPr>
                <w:color w:val="000000"/>
              </w:rPr>
            </w:pPr>
            <w:r>
              <w:rPr>
                <w:color w:val="000000"/>
              </w:rPr>
              <w:t>Без влияния потока.</w:t>
            </w:r>
          </w:p>
        </w:tc>
        <w:tc>
          <w:tcPr>
            <w:tcW w:w="1354" w:type="dxa"/>
            <w:tcBorders>
              <w:top w:val="single" w:sz="4" w:space="0" w:color="00000A"/>
              <w:left w:val="single" w:sz="4" w:space="0" w:color="00000A"/>
              <w:bottom w:val="single" w:sz="4" w:space="0" w:color="00000A"/>
              <w:right w:val="single" w:sz="4" w:space="0" w:color="00000A"/>
            </w:tcBorders>
          </w:tcPr>
          <w:p w:rsidR="00C57791" w:rsidRPr="007415A1" w:rsidRDefault="00C57791" w:rsidP="00C57791">
            <w:pPr>
              <w:numPr>
                <w:ilvl w:val="0"/>
                <w:numId w:val="9"/>
              </w:numPr>
              <w:suppressAutoHyphens/>
              <w:spacing w:line="200" w:lineRule="atLeast"/>
              <w:ind w:left="0" w:firstLine="0"/>
              <w:jc w:val="center"/>
              <w:rPr>
                <w:color w:val="000000"/>
                <w:shd w:val="clear" w:color="auto" w:fill="FFFFFF"/>
              </w:rPr>
            </w:pPr>
            <w:r w:rsidRPr="007415A1">
              <w:rPr>
                <w:color w:val="000000"/>
                <w:shd w:val="clear" w:color="auto" w:fill="FFFFFF"/>
              </w:rPr>
              <w:lastRenderedPageBreak/>
              <w:t>1 шт.</w:t>
            </w:r>
          </w:p>
        </w:tc>
      </w:tr>
      <w:tr w:rsidR="00C57791" w:rsidRPr="00660506" w:rsidTr="003E5BD9">
        <w:trPr>
          <w:trHeight w:val="470"/>
        </w:trPr>
        <w:tc>
          <w:tcPr>
            <w:tcW w:w="560" w:type="dxa"/>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tabs>
                <w:tab w:val="left" w:pos="450"/>
              </w:tabs>
              <w:suppressAutoHyphens/>
              <w:jc w:val="center"/>
              <w:rPr>
                <w:b/>
                <w:color w:val="00000A"/>
              </w:rPr>
            </w:pPr>
            <w:r w:rsidRPr="00660506">
              <w:rPr>
                <w:b/>
                <w:color w:val="00000A"/>
              </w:rPr>
              <w:lastRenderedPageBreak/>
              <w:t>3</w:t>
            </w:r>
          </w:p>
        </w:tc>
        <w:tc>
          <w:tcPr>
            <w:tcW w:w="3835" w:type="dxa"/>
            <w:tcBorders>
              <w:top w:val="single" w:sz="4" w:space="0" w:color="000000"/>
              <w:left w:val="single" w:sz="4" w:space="0" w:color="000000"/>
              <w:bottom w:val="single" w:sz="4" w:space="0" w:color="000000"/>
            </w:tcBorders>
            <w:shd w:val="clear" w:color="auto" w:fill="auto"/>
            <w:vAlign w:val="center"/>
          </w:tcPr>
          <w:p w:rsidR="00C57791" w:rsidRPr="00660506" w:rsidRDefault="00C57791" w:rsidP="003E5BD9">
            <w:pPr>
              <w:snapToGrid w:val="0"/>
            </w:pPr>
            <w:r w:rsidRPr="00660506">
              <w:rPr>
                <w:b/>
                <w:bCs/>
              </w:rPr>
              <w:t>Требования к условиям эксплуатации</w:t>
            </w:r>
          </w:p>
        </w:tc>
        <w:tc>
          <w:tcPr>
            <w:tcW w:w="10851" w:type="dxa"/>
            <w:gridSpan w:val="4"/>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rPr>
                <w:highlight w:val="yellow"/>
              </w:rPr>
            </w:pPr>
            <w:r w:rsidRPr="00660506">
              <w:t xml:space="preserve">Требования по </w:t>
            </w:r>
            <w:proofErr w:type="spellStart"/>
            <w:r w:rsidRPr="00660506">
              <w:t>электрообеспечению</w:t>
            </w:r>
            <w:proofErr w:type="spellEnd"/>
            <w:r w:rsidRPr="00660506">
              <w:t>:</w:t>
            </w:r>
          </w:p>
          <w:p w:rsidR="00C57791" w:rsidRPr="00660506" w:rsidRDefault="00C57791" w:rsidP="003E5BD9">
            <w:pPr>
              <w:rPr>
                <w:highlight w:val="yellow"/>
              </w:rPr>
            </w:pPr>
            <w:r w:rsidRPr="00660506">
              <w:t>Напряжение: ~ 220-240В ± 10%,</w:t>
            </w:r>
          </w:p>
          <w:p w:rsidR="00C57791" w:rsidRPr="00660506" w:rsidRDefault="00C57791" w:rsidP="003E5BD9">
            <w:pPr>
              <w:rPr>
                <w:highlight w:val="yellow"/>
              </w:rPr>
            </w:pPr>
            <w:r w:rsidRPr="00660506">
              <w:t xml:space="preserve">Кратность фазы: </w:t>
            </w:r>
            <w:proofErr w:type="gramStart"/>
            <w:r w:rsidRPr="00660506">
              <w:t>однофазный</w:t>
            </w:r>
            <w:proofErr w:type="gramEnd"/>
          </w:p>
          <w:p w:rsidR="00C57791" w:rsidRPr="00660506" w:rsidRDefault="00C57791" w:rsidP="003E5BD9">
            <w:pPr>
              <w:rPr>
                <w:highlight w:val="yellow"/>
              </w:rPr>
            </w:pPr>
            <w:r w:rsidRPr="00660506">
              <w:t>Частота сети: 50/60 Гц</w:t>
            </w:r>
          </w:p>
          <w:p w:rsidR="00C57791" w:rsidRPr="00660506" w:rsidRDefault="00C57791" w:rsidP="003E5BD9">
            <w:pPr>
              <w:rPr>
                <w:highlight w:val="yellow"/>
              </w:rPr>
            </w:pPr>
            <w:r w:rsidRPr="00660506">
              <w:t>Условия эксплуатации:</w:t>
            </w:r>
          </w:p>
          <w:p w:rsidR="00C57791" w:rsidRPr="00660506" w:rsidRDefault="00C57791" w:rsidP="003E5BD9">
            <w:r w:rsidRPr="00660506">
              <w:t>Температура воздуха в помещении при эксплуатации: 20 – 30</w:t>
            </w:r>
            <w:proofErr w:type="gramStart"/>
            <w:r w:rsidRPr="00660506">
              <w:t xml:space="preserve"> °С</w:t>
            </w:r>
            <w:proofErr w:type="gramEnd"/>
            <w:r w:rsidRPr="00660506">
              <w:t xml:space="preserve">, </w:t>
            </w:r>
          </w:p>
          <w:p w:rsidR="00C57791" w:rsidRPr="00660506" w:rsidRDefault="00C57791" w:rsidP="003E5BD9">
            <w:r w:rsidRPr="00660506">
              <w:t xml:space="preserve">Относительная влажность в помещении при эксплуатации: 5 – 99% без допущения возможности образования конденсата, </w:t>
            </w:r>
          </w:p>
          <w:p w:rsidR="00C57791" w:rsidRPr="00660506" w:rsidRDefault="00C57791" w:rsidP="003E5BD9">
            <w:r w:rsidRPr="00660506">
              <w:t>Диапазон рабочей температуры датчика влажности: 20 – 42</w:t>
            </w:r>
            <w:proofErr w:type="gramStart"/>
            <w:r w:rsidRPr="00660506">
              <w:t xml:space="preserve"> °С</w:t>
            </w:r>
            <w:proofErr w:type="gramEnd"/>
            <w:r w:rsidRPr="00660506">
              <w:t xml:space="preserve">, </w:t>
            </w:r>
          </w:p>
          <w:p w:rsidR="00C57791" w:rsidRPr="00660506" w:rsidRDefault="00C57791" w:rsidP="003E5BD9">
            <w:r w:rsidRPr="00660506">
              <w:t>Диапазон рабочей температуры датчика кислорода: 20 – 42</w:t>
            </w:r>
            <w:proofErr w:type="gramStart"/>
            <w:r w:rsidRPr="00660506">
              <w:t xml:space="preserve"> °С</w:t>
            </w:r>
            <w:proofErr w:type="gramEnd"/>
            <w:r w:rsidRPr="00660506">
              <w:t xml:space="preserve">, </w:t>
            </w:r>
          </w:p>
          <w:p w:rsidR="00C57791" w:rsidRPr="00660506" w:rsidRDefault="00C57791" w:rsidP="003E5BD9">
            <w:pPr>
              <w:rPr>
                <w:color w:val="00000A"/>
                <w:highlight w:val="yellow"/>
              </w:rPr>
            </w:pPr>
            <w:r w:rsidRPr="00660506">
              <w:t>Давление калибровки датчика кислорода: 600 – 900 мм водного столба</w:t>
            </w:r>
          </w:p>
        </w:tc>
      </w:tr>
      <w:tr w:rsidR="00C57791" w:rsidRPr="00660506" w:rsidTr="003E5BD9">
        <w:trPr>
          <w:trHeight w:val="470"/>
        </w:trPr>
        <w:tc>
          <w:tcPr>
            <w:tcW w:w="560" w:type="dxa"/>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suppressAutoHyphens/>
              <w:jc w:val="center"/>
              <w:rPr>
                <w:b/>
                <w:color w:val="00000A"/>
              </w:rPr>
            </w:pPr>
            <w:r w:rsidRPr="00660506">
              <w:rPr>
                <w:b/>
                <w:color w:val="00000A"/>
              </w:rPr>
              <w:t>4</w:t>
            </w:r>
          </w:p>
        </w:tc>
        <w:tc>
          <w:tcPr>
            <w:tcW w:w="3835" w:type="dxa"/>
            <w:tcBorders>
              <w:top w:val="single" w:sz="4" w:space="0" w:color="000000"/>
              <w:left w:val="single" w:sz="4" w:space="0" w:color="000000"/>
              <w:bottom w:val="single" w:sz="4" w:space="0" w:color="000000"/>
            </w:tcBorders>
            <w:shd w:val="clear" w:color="auto" w:fill="auto"/>
            <w:vAlign w:val="center"/>
          </w:tcPr>
          <w:p w:rsidR="00C57791" w:rsidRPr="00660506" w:rsidRDefault="00C57791" w:rsidP="003E5BD9">
            <w:r w:rsidRPr="00660506">
              <w:rPr>
                <w:b/>
              </w:rPr>
              <w:t xml:space="preserve">Условия осуществления поставки медицинской техники </w:t>
            </w:r>
            <w:r w:rsidRPr="00660506">
              <w:t>(в соответствии с ИНКОТЕРМС 2010)</w:t>
            </w:r>
          </w:p>
        </w:tc>
        <w:tc>
          <w:tcPr>
            <w:tcW w:w="10851" w:type="dxa"/>
            <w:gridSpan w:val="4"/>
            <w:tcBorders>
              <w:top w:val="single" w:sz="4" w:space="0" w:color="00000A"/>
              <w:left w:val="single" w:sz="4" w:space="0" w:color="00000A"/>
              <w:bottom w:val="single" w:sz="4" w:space="0" w:color="00000A"/>
              <w:right w:val="single" w:sz="4" w:space="0" w:color="00000A"/>
            </w:tcBorders>
            <w:vAlign w:val="center"/>
          </w:tcPr>
          <w:p w:rsidR="00C57791" w:rsidRPr="007C37DE" w:rsidRDefault="00C57791" w:rsidP="003E5BD9">
            <w:pPr>
              <w:suppressAutoHyphens/>
              <w:snapToGrid w:val="0"/>
              <w:jc w:val="center"/>
              <w:rPr>
                <w:lang w:eastAsia="ar-SA"/>
              </w:rPr>
            </w:pPr>
            <w:r>
              <w:rPr>
                <w:lang w:val="en-US"/>
              </w:rPr>
              <w:t>DDP</w:t>
            </w:r>
            <w:r>
              <w:t xml:space="preserve">: КГП на ПХВ «Центральная больница г.Каражал» УЗ области </w:t>
            </w:r>
            <w:r>
              <w:rPr>
                <w:lang w:val="kk-KZ"/>
              </w:rPr>
              <w:t>Ұлытау</w:t>
            </w:r>
            <w:r>
              <w:t xml:space="preserve"> </w:t>
            </w:r>
          </w:p>
        </w:tc>
      </w:tr>
      <w:tr w:rsidR="00C57791" w:rsidRPr="00660506" w:rsidTr="003E5BD9">
        <w:trPr>
          <w:trHeight w:val="470"/>
        </w:trPr>
        <w:tc>
          <w:tcPr>
            <w:tcW w:w="560" w:type="dxa"/>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suppressAutoHyphens/>
              <w:jc w:val="center"/>
              <w:rPr>
                <w:color w:val="00000A"/>
              </w:rPr>
            </w:pPr>
            <w:r w:rsidRPr="00660506">
              <w:rPr>
                <w:b/>
                <w:color w:val="00000A"/>
              </w:rPr>
              <w:t>5</w:t>
            </w:r>
          </w:p>
        </w:tc>
        <w:tc>
          <w:tcPr>
            <w:tcW w:w="3835" w:type="dxa"/>
            <w:tcBorders>
              <w:top w:val="single" w:sz="4" w:space="0" w:color="000000"/>
              <w:left w:val="single" w:sz="4" w:space="0" w:color="000000"/>
              <w:bottom w:val="single" w:sz="4" w:space="0" w:color="000000"/>
            </w:tcBorders>
            <w:shd w:val="clear" w:color="auto" w:fill="auto"/>
            <w:vAlign w:val="center"/>
          </w:tcPr>
          <w:p w:rsidR="00C57791" w:rsidRPr="00660506" w:rsidRDefault="00C57791" w:rsidP="003E5BD9">
            <w:pPr>
              <w:snapToGrid w:val="0"/>
            </w:pPr>
            <w:r w:rsidRPr="00660506">
              <w:rPr>
                <w:b/>
              </w:rPr>
              <w:t>Срок поставки медицинской техники и место дислокации</w:t>
            </w:r>
          </w:p>
        </w:tc>
        <w:tc>
          <w:tcPr>
            <w:tcW w:w="10851" w:type="dxa"/>
            <w:gridSpan w:val="4"/>
            <w:tcBorders>
              <w:top w:val="single" w:sz="4" w:space="0" w:color="00000A"/>
              <w:left w:val="single" w:sz="4" w:space="0" w:color="00000A"/>
              <w:bottom w:val="single" w:sz="4" w:space="0" w:color="00000A"/>
              <w:right w:val="single" w:sz="4" w:space="0" w:color="00000A"/>
            </w:tcBorders>
            <w:vAlign w:val="center"/>
          </w:tcPr>
          <w:p w:rsidR="00C57791" w:rsidRDefault="00A338C1" w:rsidP="003E5BD9">
            <w:pPr>
              <w:suppressAutoHyphens/>
              <w:snapToGrid w:val="0"/>
              <w:jc w:val="center"/>
            </w:pPr>
            <w:r>
              <w:rPr>
                <w:lang w:val="kk-KZ"/>
              </w:rPr>
              <w:t>45</w:t>
            </w:r>
            <w:r w:rsidR="00C57791" w:rsidRPr="007C37DE">
              <w:t xml:space="preserve"> календарных дней</w:t>
            </w:r>
          </w:p>
          <w:p w:rsidR="00C57791" w:rsidRPr="007C37DE" w:rsidRDefault="00C57791" w:rsidP="003E5BD9">
            <w:pPr>
              <w:suppressAutoHyphens/>
              <w:snapToGrid w:val="0"/>
              <w:jc w:val="center"/>
              <w:rPr>
                <w:rFonts w:eastAsia="Calibri"/>
                <w:lang w:eastAsia="ar-SA"/>
              </w:rPr>
            </w:pPr>
            <w:r>
              <w:t xml:space="preserve">Адрес: область </w:t>
            </w:r>
            <w:r>
              <w:rPr>
                <w:lang w:val="kk-KZ"/>
              </w:rPr>
              <w:t>Ұ</w:t>
            </w:r>
            <w:proofErr w:type="spellStart"/>
            <w:r w:rsidRPr="007C37DE">
              <w:t>лытау</w:t>
            </w:r>
            <w:proofErr w:type="spellEnd"/>
            <w:r w:rsidRPr="007C37DE">
              <w:t xml:space="preserve">, город Каражал, улица </w:t>
            </w:r>
            <w:proofErr w:type="spellStart"/>
            <w:r w:rsidRPr="007C37DE">
              <w:t>Тоимбекова</w:t>
            </w:r>
            <w:proofErr w:type="spellEnd"/>
            <w:r w:rsidRPr="007C37DE">
              <w:t xml:space="preserve"> 17</w:t>
            </w:r>
          </w:p>
        </w:tc>
      </w:tr>
      <w:tr w:rsidR="00C57791" w:rsidRPr="00660506" w:rsidTr="003E5BD9">
        <w:trPr>
          <w:trHeight w:val="136"/>
        </w:trPr>
        <w:tc>
          <w:tcPr>
            <w:tcW w:w="560" w:type="dxa"/>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suppressAutoHyphens/>
              <w:jc w:val="center"/>
              <w:rPr>
                <w:b/>
                <w:color w:val="00000A"/>
              </w:rPr>
            </w:pPr>
            <w:r w:rsidRPr="00660506">
              <w:rPr>
                <w:b/>
                <w:color w:val="00000A"/>
              </w:rPr>
              <w:t>6</w:t>
            </w:r>
          </w:p>
        </w:tc>
        <w:tc>
          <w:tcPr>
            <w:tcW w:w="3835" w:type="dxa"/>
            <w:tcBorders>
              <w:top w:val="single" w:sz="4" w:space="0" w:color="000000"/>
              <w:left w:val="single" w:sz="4" w:space="0" w:color="000000"/>
              <w:bottom w:val="single" w:sz="4" w:space="0" w:color="000000"/>
            </w:tcBorders>
            <w:shd w:val="clear" w:color="auto" w:fill="auto"/>
            <w:vAlign w:val="center"/>
          </w:tcPr>
          <w:p w:rsidR="00C57791" w:rsidRPr="00660506" w:rsidRDefault="00C57791" w:rsidP="003E5BD9">
            <w:pPr>
              <w:snapToGrid w:val="0"/>
            </w:pPr>
            <w:r w:rsidRPr="00660506">
              <w:rPr>
                <w:b/>
              </w:rPr>
              <w:t xml:space="preserve">Условия гарантийного сервисного обслуживания медицинской техники поставщиком, его сервисными </w:t>
            </w:r>
            <w:r w:rsidRPr="00660506">
              <w:rPr>
                <w:b/>
              </w:rPr>
              <w:lastRenderedPageBreak/>
              <w:t>центрами в Республике Казахстан либо с привлечением третьих компетентных лиц</w:t>
            </w:r>
          </w:p>
        </w:tc>
        <w:tc>
          <w:tcPr>
            <w:tcW w:w="10851" w:type="dxa"/>
            <w:gridSpan w:val="4"/>
            <w:tcBorders>
              <w:top w:val="single" w:sz="4" w:space="0" w:color="00000A"/>
              <w:left w:val="single" w:sz="4" w:space="0" w:color="00000A"/>
              <w:bottom w:val="single" w:sz="4" w:space="0" w:color="00000A"/>
              <w:right w:val="single" w:sz="4" w:space="0" w:color="00000A"/>
            </w:tcBorders>
            <w:vAlign w:val="center"/>
            <w:hideMark/>
          </w:tcPr>
          <w:p w:rsidR="00C57791" w:rsidRPr="00660506" w:rsidRDefault="00C57791" w:rsidP="003E5BD9">
            <w:pPr>
              <w:suppressAutoHyphens/>
              <w:rPr>
                <w:color w:val="00000A"/>
              </w:rPr>
            </w:pPr>
            <w:r w:rsidRPr="00660506">
              <w:rPr>
                <w:color w:val="00000A"/>
              </w:rPr>
              <w:lastRenderedPageBreak/>
              <w:t>Гарантийное сервисное обслуживание медицинской техники не менее 37 месяцев.</w:t>
            </w:r>
          </w:p>
          <w:p w:rsidR="00C57791" w:rsidRPr="00660506" w:rsidRDefault="00C57791" w:rsidP="003E5BD9">
            <w:pPr>
              <w:suppressAutoHyphens/>
              <w:rPr>
                <w:color w:val="00000A"/>
              </w:rPr>
            </w:pPr>
            <w:r w:rsidRPr="00660506">
              <w:rPr>
                <w:color w:val="00000A"/>
              </w:rPr>
              <w:t>Плановое техническое обслуживание должно проводиться не реже чем 1 раз в квартал.</w:t>
            </w:r>
          </w:p>
          <w:p w:rsidR="00C57791" w:rsidRPr="00660506" w:rsidRDefault="00C57791" w:rsidP="003E5BD9">
            <w:pPr>
              <w:suppressAutoHyphens/>
              <w:rPr>
                <w:color w:val="00000A"/>
              </w:rPr>
            </w:pPr>
            <w:r w:rsidRPr="00660506">
              <w:rPr>
                <w:color w:val="00000A"/>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57791" w:rsidRPr="00660506" w:rsidRDefault="00C57791" w:rsidP="003E5BD9">
            <w:pPr>
              <w:suppressAutoHyphens/>
              <w:rPr>
                <w:color w:val="00000A"/>
              </w:rPr>
            </w:pPr>
            <w:r w:rsidRPr="00660506">
              <w:rPr>
                <w:color w:val="00000A"/>
              </w:rPr>
              <w:lastRenderedPageBreak/>
              <w:t>- замену отработавших ресурс составных частей;</w:t>
            </w:r>
          </w:p>
          <w:p w:rsidR="00C57791" w:rsidRPr="00660506" w:rsidRDefault="00C57791" w:rsidP="003E5BD9">
            <w:pPr>
              <w:suppressAutoHyphens/>
              <w:rPr>
                <w:color w:val="00000A"/>
              </w:rPr>
            </w:pPr>
            <w:r w:rsidRPr="00660506">
              <w:rPr>
                <w:color w:val="00000A"/>
              </w:rPr>
              <w:t>- замене или восстановлении отдельных частей медицинской техники;</w:t>
            </w:r>
          </w:p>
          <w:p w:rsidR="00C57791" w:rsidRPr="00660506" w:rsidRDefault="00C57791" w:rsidP="003E5BD9">
            <w:pPr>
              <w:suppressAutoHyphens/>
              <w:rPr>
                <w:color w:val="00000A"/>
              </w:rPr>
            </w:pPr>
            <w:r w:rsidRPr="00660506">
              <w:rPr>
                <w:color w:val="00000A"/>
              </w:rPr>
              <w:t>- настройку и регулировку медицинской техники; специфические для данной медицинской техники работы и т.п.;</w:t>
            </w:r>
          </w:p>
          <w:p w:rsidR="00C57791" w:rsidRPr="00660506" w:rsidRDefault="00C57791" w:rsidP="003E5BD9">
            <w:pPr>
              <w:suppressAutoHyphens/>
              <w:rPr>
                <w:color w:val="00000A"/>
              </w:rPr>
            </w:pPr>
            <w:r w:rsidRPr="00660506">
              <w:rPr>
                <w:color w:val="00000A"/>
              </w:rPr>
              <w:t>- чистку, смазку и при необходимости переборку основных механизмов и узлов;</w:t>
            </w:r>
          </w:p>
          <w:p w:rsidR="00C57791" w:rsidRPr="00660506" w:rsidRDefault="00C57791" w:rsidP="003E5BD9">
            <w:pPr>
              <w:suppressAutoHyphens/>
              <w:rPr>
                <w:color w:val="00000A"/>
              </w:rPr>
            </w:pPr>
            <w:r w:rsidRPr="00660506">
              <w:rPr>
                <w:color w:val="00000A"/>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C57791" w:rsidRPr="00660506" w:rsidRDefault="00C57791" w:rsidP="003E5BD9">
            <w:pPr>
              <w:suppressAutoHyphens/>
              <w:rPr>
                <w:color w:val="00000A"/>
              </w:rPr>
            </w:pPr>
            <w:r w:rsidRPr="00660506">
              <w:rPr>
                <w:color w:val="00000A"/>
              </w:rPr>
              <w:t>- иные указанные в эксплуатационной документации операции, специфические для конкретного типа медицинской техники.</w:t>
            </w:r>
          </w:p>
        </w:tc>
      </w:tr>
      <w:tr w:rsidR="00C57791" w:rsidRPr="00660506" w:rsidTr="003E5BD9">
        <w:trPr>
          <w:trHeight w:val="136"/>
        </w:trPr>
        <w:tc>
          <w:tcPr>
            <w:tcW w:w="560" w:type="dxa"/>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suppressAutoHyphens/>
              <w:jc w:val="center"/>
              <w:rPr>
                <w:b/>
                <w:color w:val="00000A"/>
              </w:rPr>
            </w:pPr>
            <w:r w:rsidRPr="00D11734">
              <w:rPr>
                <w:b/>
              </w:rPr>
              <w:lastRenderedPageBreak/>
              <w:t>7</w:t>
            </w:r>
          </w:p>
        </w:tc>
        <w:tc>
          <w:tcPr>
            <w:tcW w:w="3835" w:type="dxa"/>
            <w:tcBorders>
              <w:top w:val="single" w:sz="4" w:space="0" w:color="000000"/>
              <w:left w:val="single" w:sz="4" w:space="0" w:color="000000"/>
              <w:bottom w:val="single" w:sz="4" w:space="0" w:color="000000"/>
            </w:tcBorders>
            <w:shd w:val="clear" w:color="auto" w:fill="auto"/>
            <w:vAlign w:val="center"/>
          </w:tcPr>
          <w:p w:rsidR="00C57791" w:rsidRPr="00660506" w:rsidRDefault="00C57791" w:rsidP="003E5BD9">
            <w:pPr>
              <w:snapToGrid w:val="0"/>
              <w:rPr>
                <w:b/>
              </w:rPr>
            </w:pPr>
            <w:r w:rsidRPr="00D11734">
              <w:rPr>
                <w:b/>
              </w:rPr>
              <w:t>Требования к сопутствующим услугам</w:t>
            </w:r>
          </w:p>
        </w:tc>
        <w:tc>
          <w:tcPr>
            <w:tcW w:w="10851" w:type="dxa"/>
            <w:gridSpan w:val="4"/>
            <w:tcBorders>
              <w:top w:val="single" w:sz="4" w:space="0" w:color="00000A"/>
              <w:left w:val="single" w:sz="4" w:space="0" w:color="00000A"/>
              <w:bottom w:val="single" w:sz="4" w:space="0" w:color="00000A"/>
              <w:right w:val="single" w:sz="4" w:space="0" w:color="00000A"/>
            </w:tcBorders>
            <w:vAlign w:val="center"/>
          </w:tcPr>
          <w:p w:rsidR="00C57791" w:rsidRPr="00660506" w:rsidRDefault="00C57791" w:rsidP="003E5BD9">
            <w:pPr>
              <w:suppressAutoHyphens/>
              <w:rPr>
                <w:color w:val="00000A"/>
              </w:rPr>
            </w:pPr>
            <w:r w:rsidRPr="00D11734">
              <w:rPr>
                <w:color w:val="00000A"/>
              </w:rPr>
              <w:t xml:space="preserve">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D11734">
              <w:rPr>
                <w:color w:val="00000A"/>
              </w:rPr>
              <w:t>сервис-коды</w:t>
            </w:r>
            <w:proofErr w:type="gramEnd"/>
            <w:r w:rsidRPr="00D11734">
              <w:rPr>
                <w:color w:val="00000A"/>
              </w:rPr>
              <w:t xml:space="preserve">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D11734">
              <w:rPr>
                <w:color w:val="00000A"/>
              </w:rPr>
              <w:t>прединсталляционных</w:t>
            </w:r>
            <w:proofErr w:type="spellEnd"/>
            <w:r w:rsidRPr="00D11734">
              <w:rPr>
                <w:color w:val="00000A"/>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D11734">
              <w:rPr>
                <w:color w:val="00000A"/>
              </w:rPr>
              <w:t>прединсталляционной</w:t>
            </w:r>
            <w:proofErr w:type="spellEnd"/>
            <w:r w:rsidRPr="00D11734">
              <w:rPr>
                <w:color w:val="00000A"/>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sidRPr="00D11734">
              <w:rPr>
                <w:color w:val="00000A"/>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rsidR="00C57791" w:rsidRPr="00660506" w:rsidRDefault="00C57791" w:rsidP="00C57791">
      <w:pPr>
        <w:ind w:right="-31" w:firstLine="708"/>
        <w:jc w:val="both"/>
        <w:rPr>
          <w:rFonts w:eastAsia="Calibri"/>
          <w:bCs/>
          <w:lang w:eastAsia="ko-KR"/>
        </w:rPr>
      </w:pPr>
    </w:p>
    <w:p w:rsidR="00C57791" w:rsidRDefault="00C57791" w:rsidP="00C57791">
      <w:pPr>
        <w:tabs>
          <w:tab w:val="left" w:pos="3846"/>
        </w:tabs>
        <w:jc w:val="center"/>
        <w:rPr>
          <w:rFonts w:eastAsia="Calibri"/>
          <w:b/>
          <w:lang w:eastAsia="ko-KR"/>
        </w:rPr>
      </w:pPr>
      <w:r>
        <w:rPr>
          <w:rFonts w:eastAsia="Calibri"/>
          <w:b/>
          <w:lang w:eastAsia="ko-KR"/>
        </w:rPr>
        <w:t>Лот №6</w:t>
      </w:r>
    </w:p>
    <w:p w:rsidR="00C57791" w:rsidRDefault="00C57791" w:rsidP="00C57791">
      <w:pPr>
        <w:tabs>
          <w:tab w:val="left" w:pos="3846"/>
        </w:tabs>
        <w:jc w:val="center"/>
        <w:rPr>
          <w:rFonts w:eastAsia="Calibri"/>
          <w:b/>
          <w:lang w:eastAsia="ko-KR"/>
        </w:rPr>
      </w:pPr>
      <w:r>
        <w:rPr>
          <w:rFonts w:eastAsia="Calibri"/>
          <w:b/>
          <w:lang w:eastAsia="ko-KR"/>
        </w:rPr>
        <w:t>Техническая спецификация</w:t>
      </w:r>
    </w:p>
    <w:p w:rsidR="00C57791" w:rsidRDefault="00C57791" w:rsidP="00C57791">
      <w:pPr>
        <w:tabs>
          <w:tab w:val="left" w:pos="3846"/>
        </w:tabs>
        <w:jc w:val="center"/>
        <w:rPr>
          <w:rFonts w:eastAsia="Calibri"/>
          <w:b/>
          <w:lang w:eastAsia="ko-KR"/>
        </w:rPr>
      </w:pPr>
    </w:p>
    <w:tbl>
      <w:tblPr>
        <w:tblpPr w:leftFromText="180" w:rightFromText="180" w:bottomFromText="160" w:vertAnchor="text" w:tblpY="1"/>
        <w:tblOverlap w:val="neve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392"/>
        <w:gridCol w:w="431"/>
        <w:gridCol w:w="2408"/>
        <w:gridCol w:w="5668"/>
        <w:gridCol w:w="1412"/>
      </w:tblGrid>
      <w:tr w:rsidR="00C842ED" w:rsidTr="00C842ED">
        <w:trPr>
          <w:trHeight w:val="409"/>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42ED" w:rsidRDefault="00C842ED">
            <w:pPr>
              <w:spacing w:line="256" w:lineRule="auto"/>
              <w:ind w:left="-108"/>
              <w:jc w:val="center"/>
              <w:rPr>
                <w:b/>
                <w:kern w:val="2"/>
                <w:lang w:eastAsia="en-US"/>
              </w:rPr>
            </w:pPr>
            <w:r>
              <w:rPr>
                <w:b/>
                <w:kern w:val="2"/>
                <w:lang w:eastAsia="en-US"/>
              </w:rPr>
              <w:t xml:space="preserve">№ </w:t>
            </w:r>
            <w:proofErr w:type="gramStart"/>
            <w:r>
              <w:rPr>
                <w:b/>
                <w:kern w:val="2"/>
                <w:lang w:eastAsia="en-US"/>
              </w:rPr>
              <w:lastRenderedPageBreak/>
              <w:t>п</w:t>
            </w:r>
            <w:proofErr w:type="gramEnd"/>
            <w:r>
              <w:rPr>
                <w:b/>
                <w:kern w:val="2"/>
                <w:lang w:eastAsia="en-US"/>
              </w:rPr>
              <w:t>/п</w:t>
            </w:r>
          </w:p>
        </w:tc>
        <w:tc>
          <w:tcPr>
            <w:tcW w:w="43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42ED" w:rsidRDefault="00C842ED">
            <w:pPr>
              <w:tabs>
                <w:tab w:val="left" w:pos="450"/>
              </w:tabs>
              <w:spacing w:line="256" w:lineRule="auto"/>
              <w:jc w:val="center"/>
              <w:rPr>
                <w:b/>
                <w:kern w:val="2"/>
                <w:lang w:eastAsia="en-US"/>
              </w:rPr>
            </w:pPr>
            <w:r>
              <w:rPr>
                <w:b/>
                <w:kern w:val="2"/>
                <w:lang w:eastAsia="en-US"/>
              </w:rPr>
              <w:lastRenderedPageBreak/>
              <w:t>Критерии</w:t>
            </w:r>
          </w:p>
        </w:tc>
        <w:tc>
          <w:tcPr>
            <w:tcW w:w="991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842ED" w:rsidRDefault="00C842ED">
            <w:pPr>
              <w:tabs>
                <w:tab w:val="left" w:pos="450"/>
              </w:tabs>
              <w:spacing w:line="256" w:lineRule="auto"/>
              <w:jc w:val="center"/>
              <w:rPr>
                <w:b/>
                <w:kern w:val="2"/>
                <w:lang w:eastAsia="en-US"/>
              </w:rPr>
            </w:pPr>
            <w:r>
              <w:rPr>
                <w:b/>
                <w:kern w:val="2"/>
                <w:lang w:eastAsia="en-US"/>
              </w:rPr>
              <w:t>Описание</w:t>
            </w:r>
          </w:p>
        </w:tc>
      </w:tr>
      <w:tr w:rsidR="00C842ED" w:rsidTr="00C842ED">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842ED" w:rsidRDefault="00C842ED">
            <w:pPr>
              <w:tabs>
                <w:tab w:val="left" w:pos="450"/>
              </w:tabs>
              <w:spacing w:line="256" w:lineRule="auto"/>
              <w:jc w:val="center"/>
              <w:rPr>
                <w:b/>
                <w:kern w:val="2"/>
                <w:lang w:eastAsia="en-US"/>
              </w:rPr>
            </w:pPr>
            <w:r>
              <w:rPr>
                <w:b/>
                <w:kern w:val="2"/>
                <w:lang w:eastAsia="en-US"/>
              </w:rPr>
              <w:lastRenderedPageBreak/>
              <w:t>1</w:t>
            </w:r>
          </w:p>
        </w:tc>
        <w:tc>
          <w:tcPr>
            <w:tcW w:w="439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tabs>
                <w:tab w:val="left" w:pos="450"/>
              </w:tabs>
              <w:spacing w:line="256" w:lineRule="auto"/>
              <w:ind w:right="-108"/>
              <w:rPr>
                <w:b/>
                <w:kern w:val="2"/>
                <w:lang w:eastAsia="en-US"/>
              </w:rPr>
            </w:pPr>
            <w:r>
              <w:rPr>
                <w:b/>
                <w:kern w:val="2"/>
                <w:lang w:eastAsia="en-US"/>
              </w:rPr>
              <w:t xml:space="preserve">Наименование медицинской техники </w:t>
            </w:r>
          </w:p>
          <w:p w:rsidR="00C842ED" w:rsidRDefault="00C842ED">
            <w:pPr>
              <w:tabs>
                <w:tab w:val="left" w:pos="450"/>
              </w:tabs>
              <w:spacing w:line="256" w:lineRule="auto"/>
              <w:jc w:val="both"/>
              <w:rPr>
                <w:b/>
                <w:i/>
                <w:kern w:val="2"/>
                <w:lang w:eastAsia="en-US"/>
              </w:rPr>
            </w:pPr>
            <w:r>
              <w:rPr>
                <w:i/>
                <w:kern w:val="2"/>
                <w:lang w:eastAsia="en-US"/>
              </w:rPr>
              <w:t xml:space="preserve"> (в соответствии с государственным реестром медицинских изделий, с указанием модели, наименованием производителя, страны)</w:t>
            </w:r>
          </w:p>
        </w:tc>
        <w:tc>
          <w:tcPr>
            <w:tcW w:w="9919" w:type="dxa"/>
            <w:gridSpan w:val="4"/>
            <w:tcBorders>
              <w:top w:val="single" w:sz="4" w:space="0" w:color="auto"/>
              <w:left w:val="single" w:sz="4" w:space="0" w:color="auto"/>
              <w:bottom w:val="single" w:sz="4" w:space="0" w:color="auto"/>
              <w:right w:val="single" w:sz="4" w:space="0" w:color="auto"/>
            </w:tcBorders>
          </w:tcPr>
          <w:p w:rsidR="00C842ED" w:rsidRPr="00C842ED" w:rsidRDefault="00C842ED">
            <w:pPr>
              <w:widowControl w:val="0"/>
              <w:autoSpaceDE w:val="0"/>
              <w:autoSpaceDN w:val="0"/>
              <w:adjustRightInd w:val="0"/>
              <w:spacing w:line="256" w:lineRule="auto"/>
              <w:rPr>
                <w:b/>
                <w:kern w:val="2"/>
                <w:lang w:eastAsia="en-US"/>
              </w:rPr>
            </w:pPr>
            <w:r w:rsidRPr="00C842ED">
              <w:rPr>
                <w:b/>
                <w:kern w:val="2"/>
                <w:lang w:eastAsia="en-US"/>
              </w:rPr>
              <w:t>Электрический отсасывающий насос в комплекте.</w:t>
            </w:r>
          </w:p>
          <w:p w:rsidR="00C842ED" w:rsidRDefault="00C842ED">
            <w:pPr>
              <w:widowControl w:val="0"/>
              <w:autoSpaceDE w:val="0"/>
              <w:autoSpaceDN w:val="0"/>
              <w:adjustRightInd w:val="0"/>
              <w:spacing w:line="256" w:lineRule="auto"/>
              <w:rPr>
                <w:kern w:val="2"/>
                <w:lang w:eastAsia="en-US"/>
              </w:rPr>
            </w:pPr>
          </w:p>
        </w:tc>
      </w:tr>
      <w:tr w:rsidR="00C842ED" w:rsidTr="00C842ED">
        <w:trPr>
          <w:trHeight w:val="611"/>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b/>
                <w:kern w:val="2"/>
                <w:lang w:eastAsia="en-US"/>
              </w:rPr>
            </w:pPr>
            <w:r>
              <w:rPr>
                <w:b/>
                <w:kern w:val="2"/>
                <w:lang w:eastAsia="en-US"/>
              </w:rPr>
              <w:t>2</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C842ED" w:rsidRDefault="00C842ED">
            <w:pPr>
              <w:spacing w:line="256" w:lineRule="auto"/>
              <w:ind w:right="-108"/>
              <w:rPr>
                <w:b/>
                <w:kern w:val="2"/>
                <w:lang w:eastAsia="en-US"/>
              </w:rPr>
            </w:pPr>
            <w:r>
              <w:rPr>
                <w:b/>
                <w:kern w:val="2"/>
                <w:lang w:eastAsia="en-US"/>
              </w:rPr>
              <w:t>Требования к комплектации</w:t>
            </w:r>
          </w:p>
          <w:p w:rsidR="00C842ED" w:rsidRDefault="00C842ED">
            <w:pPr>
              <w:spacing w:line="256" w:lineRule="auto"/>
              <w:ind w:right="-108"/>
              <w:jc w:val="center"/>
              <w:rPr>
                <w:b/>
                <w:kern w:val="2"/>
                <w:lang w:eastAsia="en-US"/>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i/>
                <w:kern w:val="2"/>
                <w:lang w:eastAsia="en-US"/>
              </w:rPr>
            </w:pPr>
            <w:r>
              <w:rPr>
                <w:i/>
                <w:kern w:val="2"/>
                <w:lang w:eastAsia="en-US"/>
              </w:rPr>
              <w:t>№</w:t>
            </w:r>
          </w:p>
          <w:p w:rsidR="00C842ED" w:rsidRDefault="00C842ED">
            <w:pPr>
              <w:spacing w:line="256" w:lineRule="auto"/>
              <w:jc w:val="center"/>
              <w:rPr>
                <w:i/>
                <w:kern w:val="2"/>
                <w:lang w:eastAsia="en-US"/>
              </w:rPr>
            </w:pPr>
            <w:proofErr w:type="gramStart"/>
            <w:r>
              <w:rPr>
                <w:i/>
                <w:kern w:val="2"/>
                <w:lang w:eastAsia="en-US"/>
              </w:rPr>
              <w:t>п</w:t>
            </w:r>
            <w:proofErr w:type="gramEnd"/>
            <w:r>
              <w:rPr>
                <w:i/>
                <w:kern w:val="2"/>
                <w:lang w:eastAsia="en-US"/>
              </w:rPr>
              <w:t>/п</w:t>
            </w: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i/>
                <w:kern w:val="2"/>
                <w:lang w:eastAsia="en-US"/>
              </w:rPr>
            </w:pPr>
            <w:r>
              <w:rPr>
                <w:i/>
                <w:kern w:val="2"/>
                <w:lang w:eastAsia="en-US"/>
              </w:rPr>
              <w:t xml:space="preserve">Наименование </w:t>
            </w:r>
            <w:proofErr w:type="gramStart"/>
            <w:r>
              <w:rPr>
                <w:i/>
                <w:kern w:val="2"/>
                <w:lang w:eastAsia="en-US"/>
              </w:rPr>
              <w:t>комплектующего</w:t>
            </w:r>
            <w:proofErr w:type="gramEnd"/>
            <w:r>
              <w:rPr>
                <w:i/>
                <w:kern w:val="2"/>
                <w:lang w:eastAsia="en-US"/>
              </w:rPr>
              <w:t xml:space="preserve"> к МТ (в соответствии с государственным реестром медицинских изделий)</w:t>
            </w:r>
          </w:p>
        </w:tc>
        <w:tc>
          <w:tcPr>
            <w:tcW w:w="566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i/>
                <w:kern w:val="2"/>
                <w:lang w:eastAsia="en-US"/>
              </w:rPr>
            </w:pPr>
            <w:r>
              <w:rPr>
                <w:i/>
                <w:kern w:val="2"/>
                <w:lang w:eastAsia="en-US"/>
              </w:rPr>
              <w:t xml:space="preserve">Модель и (или) марка, каталожный номер, краткая техническая характеристика </w:t>
            </w:r>
            <w:proofErr w:type="gramStart"/>
            <w:r>
              <w:rPr>
                <w:i/>
                <w:kern w:val="2"/>
                <w:lang w:eastAsia="en-US"/>
              </w:rPr>
              <w:t>комплектующего</w:t>
            </w:r>
            <w:proofErr w:type="gramEnd"/>
            <w:r>
              <w:rPr>
                <w:i/>
                <w:kern w:val="2"/>
                <w:lang w:eastAsia="en-US"/>
              </w:rPr>
              <w:t xml:space="preserve"> к медицинской технике.</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i/>
                <w:kern w:val="2"/>
                <w:lang w:eastAsia="en-US"/>
              </w:rPr>
            </w:pPr>
            <w:r>
              <w:rPr>
                <w:i/>
                <w:kern w:val="2"/>
                <w:lang w:eastAsia="en-US"/>
              </w:rPr>
              <w:t>Требуемое количество</w:t>
            </w:r>
          </w:p>
          <w:p w:rsidR="00C842ED" w:rsidRDefault="00C842ED">
            <w:pPr>
              <w:spacing w:line="256" w:lineRule="auto"/>
              <w:jc w:val="center"/>
              <w:rPr>
                <w:i/>
                <w:kern w:val="2"/>
                <w:lang w:eastAsia="en-US"/>
              </w:rPr>
            </w:pPr>
            <w:r>
              <w:rPr>
                <w:i/>
                <w:kern w:val="2"/>
                <w:lang w:eastAsia="en-US"/>
              </w:rPr>
              <w:t>(с указанием единицы измерения)</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9919" w:type="dxa"/>
            <w:gridSpan w:val="4"/>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rPr>
                <w:i/>
                <w:kern w:val="2"/>
                <w:lang w:eastAsia="en-US"/>
              </w:rPr>
            </w:pPr>
            <w:r>
              <w:rPr>
                <w:i/>
                <w:kern w:val="2"/>
                <w:lang w:eastAsia="en-US"/>
              </w:rPr>
              <w:t>Основные комплектующие:</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rFonts w:asciiTheme="minorHAnsi" w:eastAsiaTheme="minorHAnsi" w:hAnsiTheme="minorHAnsi" w:cstheme="minorBidi"/>
                <w:kern w:val="2"/>
                <w:lang w:eastAsia="en-U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kern w:val="2"/>
                <w:lang w:eastAsia="en-US"/>
              </w:rPr>
            </w:pPr>
            <w:r>
              <w:rPr>
                <w:kern w:val="2"/>
                <w:lang w:eastAsia="en-US"/>
              </w:rPr>
              <w:t xml:space="preserve">Электрический отсасывающий насос </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jc w:val="both"/>
              <w:rPr>
                <w:kern w:val="2"/>
                <w:lang w:eastAsia="en-US"/>
              </w:rPr>
            </w:pPr>
            <w:r>
              <w:rPr>
                <w:kern w:val="2"/>
                <w:lang w:eastAsia="en-US"/>
              </w:rPr>
              <w:t>Электрический отсасывающий насос предназначен для отсасывания крови, гноя и различных жидкостей, частиц тканей и газов из операционных ран и других полостей.</w:t>
            </w:r>
          </w:p>
          <w:p w:rsidR="00C842ED" w:rsidRDefault="00C842ED">
            <w:pPr>
              <w:spacing w:line="256" w:lineRule="auto"/>
              <w:jc w:val="both"/>
              <w:rPr>
                <w:kern w:val="2"/>
                <w:lang w:eastAsia="en-US"/>
              </w:rPr>
            </w:pPr>
            <w:r>
              <w:rPr>
                <w:kern w:val="2"/>
                <w:lang w:eastAsia="en-US"/>
              </w:rPr>
              <w:t>Также возможно использование аппарата как вакуумного экстрактора плода (при наличии вакуумных акушерских чашечек и ножной педали регулировки давления).</w:t>
            </w:r>
          </w:p>
          <w:p w:rsidR="00C842ED" w:rsidRDefault="00C842ED">
            <w:pPr>
              <w:spacing w:line="256" w:lineRule="auto"/>
              <w:jc w:val="both"/>
              <w:rPr>
                <w:kern w:val="2"/>
                <w:lang w:eastAsia="en-US"/>
              </w:rPr>
            </w:pPr>
            <w:r>
              <w:rPr>
                <w:kern w:val="2"/>
                <w:lang w:eastAsia="en-US"/>
              </w:rPr>
              <w:t xml:space="preserve">Корпус аппарата должен быть изготовлен из ударопрочного полипропилена. </w:t>
            </w:r>
          </w:p>
          <w:p w:rsidR="00C842ED" w:rsidRDefault="00C842ED">
            <w:pPr>
              <w:spacing w:line="256" w:lineRule="auto"/>
              <w:jc w:val="both"/>
              <w:rPr>
                <w:kern w:val="2"/>
                <w:lang w:eastAsia="en-US"/>
              </w:rPr>
            </w:pPr>
            <w:r>
              <w:rPr>
                <w:kern w:val="2"/>
                <w:lang w:eastAsia="en-US"/>
              </w:rPr>
              <w:t xml:space="preserve">Для мобильности на основании аппарата должны быть четыре колеса диаметром не менее 80 мм, два из которых должны быть снабжены тормозом. На корпусе аппарата сверху должны быть две ручки (одна слева и одна справа). </w:t>
            </w:r>
          </w:p>
          <w:p w:rsidR="00C842ED" w:rsidRDefault="00C842ED">
            <w:pPr>
              <w:spacing w:line="256" w:lineRule="auto"/>
              <w:jc w:val="both"/>
              <w:rPr>
                <w:kern w:val="2"/>
                <w:lang w:eastAsia="en-US"/>
              </w:rPr>
            </w:pPr>
            <w:proofErr w:type="spellStart"/>
            <w:r>
              <w:rPr>
                <w:kern w:val="2"/>
                <w:lang w:eastAsia="en-US"/>
              </w:rPr>
              <w:t>Высокопоточный</w:t>
            </w:r>
            <w:proofErr w:type="spellEnd"/>
            <w:r>
              <w:rPr>
                <w:kern w:val="2"/>
                <w:lang w:eastAsia="en-US"/>
              </w:rPr>
              <w:t xml:space="preserve"> вакуумный насос производительностью не менее 91 л/мин. </w:t>
            </w:r>
          </w:p>
          <w:p w:rsidR="00C842ED" w:rsidRDefault="00C842ED">
            <w:pPr>
              <w:spacing w:line="256" w:lineRule="auto"/>
              <w:jc w:val="both"/>
              <w:rPr>
                <w:kern w:val="2"/>
                <w:lang w:eastAsia="en-US"/>
              </w:rPr>
            </w:pPr>
            <w:r>
              <w:rPr>
                <w:kern w:val="2"/>
                <w:lang w:eastAsia="en-US"/>
              </w:rPr>
              <w:t xml:space="preserve">Всасывающий агрегат с </w:t>
            </w:r>
            <w:proofErr w:type="spellStart"/>
            <w:r>
              <w:rPr>
                <w:kern w:val="2"/>
                <w:lang w:eastAsia="en-US"/>
              </w:rPr>
              <w:t>термозащитой</w:t>
            </w:r>
            <w:proofErr w:type="spellEnd"/>
            <w:r>
              <w:rPr>
                <w:kern w:val="2"/>
                <w:lang w:eastAsia="en-US"/>
              </w:rPr>
              <w:t xml:space="preserve">, должен быть спроектированный для непрерывного режима работы. Мотор аппарата должен быть </w:t>
            </w:r>
            <w:proofErr w:type="spellStart"/>
            <w:r>
              <w:rPr>
                <w:kern w:val="2"/>
                <w:lang w:eastAsia="en-US"/>
              </w:rPr>
              <w:lastRenderedPageBreak/>
              <w:t>двухпоршневой</w:t>
            </w:r>
            <w:proofErr w:type="spellEnd"/>
            <w:r>
              <w:rPr>
                <w:kern w:val="2"/>
                <w:lang w:eastAsia="en-US"/>
              </w:rPr>
              <w:t xml:space="preserve">, </w:t>
            </w:r>
            <w:proofErr w:type="spellStart"/>
            <w:r>
              <w:rPr>
                <w:kern w:val="2"/>
                <w:lang w:eastAsia="en-US"/>
              </w:rPr>
              <w:t>безмасляный</w:t>
            </w:r>
            <w:proofErr w:type="spellEnd"/>
            <w:r>
              <w:rPr>
                <w:kern w:val="2"/>
                <w:lang w:eastAsia="en-US"/>
              </w:rPr>
              <w:t xml:space="preserve"> не требующий технического обслуживания. Срок службы мотора не менее 10 000 часов.</w:t>
            </w:r>
          </w:p>
          <w:p w:rsidR="00C842ED" w:rsidRDefault="00C842ED">
            <w:pPr>
              <w:spacing w:line="256" w:lineRule="auto"/>
              <w:jc w:val="both"/>
              <w:rPr>
                <w:kern w:val="2"/>
                <w:lang w:eastAsia="en-US"/>
              </w:rPr>
            </w:pPr>
            <w:r>
              <w:rPr>
                <w:kern w:val="2"/>
                <w:lang w:eastAsia="en-US"/>
              </w:rPr>
              <w:t xml:space="preserve">Выбор </w:t>
            </w:r>
            <w:proofErr w:type="gramStart"/>
            <w:r>
              <w:rPr>
                <w:kern w:val="2"/>
                <w:lang w:eastAsia="en-US"/>
              </w:rPr>
              <w:t>ёмкости</w:t>
            </w:r>
            <w:proofErr w:type="gramEnd"/>
            <w:r>
              <w:rPr>
                <w:kern w:val="2"/>
                <w:lang w:eastAsia="en-US"/>
              </w:rPr>
              <w:t xml:space="preserve"> в которую будет производиться отсос должен производиться при помощи переключателя, расположенного на передней части аппарата, что должно позволять производить переключение без дополнительного </w:t>
            </w:r>
            <w:proofErr w:type="spellStart"/>
            <w:r>
              <w:rPr>
                <w:kern w:val="2"/>
                <w:lang w:eastAsia="en-US"/>
              </w:rPr>
              <w:t>переприсоединения</w:t>
            </w:r>
            <w:proofErr w:type="spellEnd"/>
            <w:r>
              <w:rPr>
                <w:kern w:val="2"/>
                <w:lang w:eastAsia="en-US"/>
              </w:rPr>
              <w:t xml:space="preserve"> шлангов. Создание вакуума (макс.): не менее 0-93 кПа - 933 </w:t>
            </w:r>
            <w:proofErr w:type="spellStart"/>
            <w:r>
              <w:rPr>
                <w:kern w:val="2"/>
                <w:lang w:eastAsia="en-US"/>
              </w:rPr>
              <w:t>мбар</w:t>
            </w:r>
            <w:proofErr w:type="spellEnd"/>
            <w:r>
              <w:rPr>
                <w:kern w:val="2"/>
                <w:lang w:eastAsia="en-US"/>
              </w:rPr>
              <w:t xml:space="preserve"> - 700 </w:t>
            </w:r>
            <w:proofErr w:type="spellStart"/>
            <w:r>
              <w:rPr>
                <w:kern w:val="2"/>
                <w:lang w:eastAsia="en-US"/>
              </w:rPr>
              <w:t>мм</w:t>
            </w:r>
            <w:proofErr w:type="gramStart"/>
            <w:r>
              <w:rPr>
                <w:kern w:val="2"/>
                <w:lang w:eastAsia="en-US"/>
              </w:rPr>
              <w:t>Hg</w:t>
            </w:r>
            <w:proofErr w:type="spellEnd"/>
            <w:proofErr w:type="gramEnd"/>
            <w:r>
              <w:rPr>
                <w:kern w:val="2"/>
                <w:lang w:eastAsia="en-US"/>
              </w:rPr>
              <w:t xml:space="preserve">. Низкий уровень шума: не более 50±1,5Дб(AS)/1м. Включение / выключение аппарата одной кнопкой, находящейся на верхней части насоса либо ножной (опциональной) педалью. Плавное регулирование мощности всасывания (не менее 0-100кПа/0-760мм/0-14,7PSI) должно отображаться на манометре диаметром не менее 67 мм. </w:t>
            </w:r>
          </w:p>
          <w:p w:rsidR="00C842ED" w:rsidRDefault="00C842ED">
            <w:pPr>
              <w:spacing w:line="256" w:lineRule="auto"/>
              <w:jc w:val="both"/>
              <w:rPr>
                <w:kern w:val="2"/>
                <w:lang w:eastAsia="en-US"/>
              </w:rPr>
            </w:pPr>
            <w:r>
              <w:rPr>
                <w:kern w:val="2"/>
                <w:lang w:eastAsia="en-US"/>
              </w:rPr>
              <w:t>Кабель питания для подключения аппарата к электрической сети - наличие</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kern w:val="2"/>
                <w:lang w:eastAsia="en-US"/>
              </w:rPr>
            </w:pPr>
            <w:r>
              <w:rPr>
                <w:kern w:val="2"/>
                <w:lang w:eastAsia="en-US"/>
              </w:rPr>
              <w:lastRenderedPageBreak/>
              <w:t>1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vAlign w:val="center"/>
          </w:tcPr>
          <w:p w:rsidR="00C842ED" w:rsidRDefault="00C842ED" w:rsidP="00C842ED">
            <w:pPr>
              <w:pStyle w:val="ab"/>
              <w:numPr>
                <w:ilvl w:val="0"/>
                <w:numId w:val="16"/>
              </w:numPr>
              <w:spacing w:line="256" w:lineRule="auto"/>
              <w:jc w:val="center"/>
              <w:rPr>
                <w:kern w:val="2"/>
                <w:lang w:eastAsia="en-U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kern w:val="2"/>
                <w:lang w:eastAsia="en-US"/>
              </w:rPr>
              <w:t>Крышка контейнера для сбора жидкости</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jc w:val="both"/>
              <w:rPr>
                <w:kern w:val="2"/>
                <w:lang w:eastAsia="en-US"/>
              </w:rPr>
            </w:pPr>
            <w:r>
              <w:rPr>
                <w:kern w:val="2"/>
                <w:lang w:eastAsia="en-US"/>
              </w:rPr>
              <w:t xml:space="preserve">Крышка контейнера для сбора жидкости с двумя фиксаторами. Наличие в нижней части крышки фиксаторов для крепления предохранительного клапана. </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kern w:val="2"/>
                <w:lang w:eastAsia="en-US"/>
              </w:rPr>
            </w:pPr>
            <w:r>
              <w:rPr>
                <w:kern w:val="2"/>
                <w:lang w:eastAsia="en-US"/>
              </w:rPr>
              <w:t>2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vAlign w:val="center"/>
          </w:tcPr>
          <w:p w:rsidR="00C842ED" w:rsidRDefault="00C842ED" w:rsidP="00C842ED">
            <w:pPr>
              <w:pStyle w:val="ab"/>
              <w:numPr>
                <w:ilvl w:val="0"/>
                <w:numId w:val="16"/>
              </w:numPr>
              <w:spacing w:line="256" w:lineRule="auto"/>
              <w:jc w:val="center"/>
              <w:rPr>
                <w:kern w:val="2"/>
                <w:lang w:eastAsia="en-U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rPr>
                <w:kern w:val="2"/>
                <w:lang w:eastAsia="en-US"/>
              </w:rPr>
            </w:pPr>
            <w:r>
              <w:rPr>
                <w:kern w:val="2"/>
                <w:lang w:eastAsia="en-US"/>
              </w:rPr>
              <w:t>Контейнер (ёмкость) для сбора жидкости с клапаном объемом (л): 4</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jc w:val="both"/>
              <w:rPr>
                <w:kern w:val="2"/>
                <w:lang w:eastAsia="en-US"/>
              </w:rPr>
            </w:pPr>
            <w:r>
              <w:rPr>
                <w:kern w:val="2"/>
                <w:lang w:eastAsia="en-US"/>
              </w:rPr>
              <w:t>Колбы для сбора жидкостей изготовлены из поликарбоната (емкость: не менее 4 л, с нанесенной шкалой не менее чем до 3.500 мл). Наличие в колбах предохранительного клапана для предотвращения переполнения.</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jc w:val="center"/>
              <w:rPr>
                <w:kern w:val="2"/>
                <w:lang w:eastAsia="en-US"/>
              </w:rPr>
            </w:pPr>
            <w:r>
              <w:rPr>
                <w:kern w:val="2"/>
                <w:lang w:eastAsia="en-US"/>
              </w:rPr>
              <w:t>2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9919" w:type="dxa"/>
            <w:gridSpan w:val="4"/>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rPr>
                <w:i/>
                <w:kern w:val="2"/>
                <w:lang w:eastAsia="en-US"/>
              </w:rPr>
            </w:pPr>
            <w:r>
              <w:rPr>
                <w:i/>
                <w:kern w:val="2"/>
                <w:lang w:eastAsia="en-US"/>
              </w:rPr>
              <w:t>Дополнительные комплектующие:</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rPr>
                <w:kern w:val="2"/>
                <w:lang w:eastAsia="en-US"/>
              </w:rPr>
            </w:pPr>
            <w:r>
              <w:rPr>
                <w:kern w:val="2"/>
                <w:lang w:eastAsia="en-US"/>
              </w:rPr>
              <w:t>1.</w:t>
            </w:r>
          </w:p>
        </w:tc>
        <w:tc>
          <w:tcPr>
            <w:tcW w:w="240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rPr>
                <w:kern w:val="2"/>
                <w:lang w:eastAsia="en-US"/>
              </w:rPr>
            </w:pPr>
            <w:r>
              <w:rPr>
                <w:kern w:val="2"/>
                <w:lang w:eastAsia="en-US"/>
              </w:rPr>
              <w:t>Насадка акушерская (50 мм)</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jc w:val="both"/>
              <w:rPr>
                <w:kern w:val="2"/>
                <w:lang w:eastAsia="en-US"/>
              </w:rPr>
            </w:pPr>
            <w:r>
              <w:rPr>
                <w:kern w:val="2"/>
                <w:lang w:eastAsia="en-US"/>
              </w:rPr>
              <w:t xml:space="preserve">Насадка акушерская (не менее 50 мм). Силиконовая, </w:t>
            </w:r>
            <w:proofErr w:type="spellStart"/>
            <w:r>
              <w:rPr>
                <w:kern w:val="2"/>
                <w:lang w:eastAsia="en-US"/>
              </w:rPr>
              <w:t>автоклавируемая</w:t>
            </w:r>
            <w:proofErr w:type="spellEnd"/>
            <w:r>
              <w:rPr>
                <w:kern w:val="2"/>
                <w:lang w:eastAsia="en-US"/>
              </w:rPr>
              <w:t xml:space="preserve">. Длина не менее 210 мм. Наличие ручного клапана сброса излишнего давления и ручки-держателя, </w:t>
            </w:r>
            <w:proofErr w:type="gramStart"/>
            <w:r>
              <w:rPr>
                <w:kern w:val="2"/>
                <w:lang w:eastAsia="en-US"/>
              </w:rPr>
              <w:t>изготовленных</w:t>
            </w:r>
            <w:proofErr w:type="gramEnd"/>
            <w:r>
              <w:rPr>
                <w:kern w:val="2"/>
                <w:lang w:eastAsia="en-US"/>
              </w:rPr>
              <w:t xml:space="preserve"> из металла. Насадки, изготавливаемые из медицинского </w:t>
            </w:r>
            <w:r>
              <w:rPr>
                <w:kern w:val="2"/>
                <w:lang w:eastAsia="en-US"/>
              </w:rPr>
              <w:lastRenderedPageBreak/>
              <w:t>силикона, аккуратно накладываются на волосистую часть головки плода. Цельная конструкция обеспечивает удобство эксплуатации, а гладкая поверхность с продольной бороздкой позволяет контролировать вращение. Конструкция чашечек обеспечивает плотную посадку, максимально снижая риск отсоединения.</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jc w:val="center"/>
              <w:rPr>
                <w:kern w:val="2"/>
                <w:lang w:eastAsia="en-US"/>
              </w:rPr>
            </w:pPr>
            <w:r>
              <w:rPr>
                <w:kern w:val="2"/>
                <w:lang w:eastAsia="en-US"/>
              </w:rPr>
              <w:lastRenderedPageBreak/>
              <w:t>1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rPr>
                <w:kern w:val="2"/>
                <w:lang w:eastAsia="en-US"/>
              </w:rPr>
            </w:pPr>
            <w:r>
              <w:rPr>
                <w:kern w:val="2"/>
                <w:lang w:eastAsia="en-US"/>
              </w:rPr>
              <w:t>2.</w:t>
            </w:r>
          </w:p>
        </w:tc>
        <w:tc>
          <w:tcPr>
            <w:tcW w:w="240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rPr>
                <w:kern w:val="2"/>
                <w:lang w:eastAsia="en-US"/>
              </w:rPr>
            </w:pPr>
            <w:r>
              <w:rPr>
                <w:kern w:val="2"/>
                <w:lang w:eastAsia="en-US"/>
              </w:rPr>
              <w:t>Насадка акушерская (60 мм)</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jc w:val="both"/>
              <w:rPr>
                <w:kern w:val="2"/>
                <w:lang w:eastAsia="en-US"/>
              </w:rPr>
            </w:pPr>
            <w:r>
              <w:rPr>
                <w:kern w:val="2"/>
                <w:lang w:eastAsia="en-US"/>
              </w:rPr>
              <w:t xml:space="preserve">Насадка акушерская (не менее 60 мм). Силиконовая, </w:t>
            </w:r>
            <w:proofErr w:type="spellStart"/>
            <w:r>
              <w:rPr>
                <w:kern w:val="2"/>
                <w:lang w:eastAsia="en-US"/>
              </w:rPr>
              <w:t>автоклавируемая</w:t>
            </w:r>
            <w:proofErr w:type="spellEnd"/>
            <w:r>
              <w:rPr>
                <w:kern w:val="2"/>
                <w:lang w:eastAsia="en-US"/>
              </w:rPr>
              <w:t xml:space="preserve">. Длина не менее 210 мм. Наличие ручного клапана сброса излишнего давления и ручки-держателя, </w:t>
            </w:r>
            <w:proofErr w:type="gramStart"/>
            <w:r>
              <w:rPr>
                <w:kern w:val="2"/>
                <w:lang w:eastAsia="en-US"/>
              </w:rPr>
              <w:t>изготовленных</w:t>
            </w:r>
            <w:proofErr w:type="gramEnd"/>
            <w:r>
              <w:rPr>
                <w:kern w:val="2"/>
                <w:lang w:eastAsia="en-US"/>
              </w:rPr>
              <w:t xml:space="preserve"> из металла. Насадки, изготавливаемые из медицинского силикона, аккуратно накладываются на волосистую часть головки плода. Цельная конструкция </w:t>
            </w:r>
            <w:r>
              <w:rPr>
                <w:kern w:val="2"/>
                <w:lang w:val="kk-KZ" w:eastAsia="en-US"/>
              </w:rPr>
              <w:t xml:space="preserve">должна </w:t>
            </w:r>
            <w:proofErr w:type="spellStart"/>
            <w:r>
              <w:rPr>
                <w:kern w:val="2"/>
                <w:lang w:eastAsia="en-US"/>
              </w:rPr>
              <w:t>обеспечива</w:t>
            </w:r>
            <w:proofErr w:type="spellEnd"/>
            <w:r>
              <w:rPr>
                <w:kern w:val="2"/>
                <w:lang w:val="kk-KZ" w:eastAsia="en-US"/>
              </w:rPr>
              <w:t>ть</w:t>
            </w:r>
            <w:r>
              <w:rPr>
                <w:kern w:val="2"/>
                <w:lang w:eastAsia="en-US"/>
              </w:rPr>
              <w:t xml:space="preserve"> удобство эксплуатации, а гладкая поверхность с продольной бороздкой позволяет контролировать вращение. Конструкция чашечек обеспечивает плотную посадку, максимально снижая риск отсоединения.</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jc w:val="center"/>
              <w:rPr>
                <w:kern w:val="2"/>
                <w:lang w:eastAsia="en-US"/>
              </w:rPr>
            </w:pPr>
            <w:r>
              <w:rPr>
                <w:kern w:val="2"/>
                <w:lang w:eastAsia="en-US"/>
              </w:rPr>
              <w:t>1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rPr>
                <w:kern w:val="2"/>
                <w:lang w:eastAsia="en-US"/>
              </w:rPr>
            </w:pPr>
            <w:r>
              <w:rPr>
                <w:kern w:val="2"/>
                <w:lang w:eastAsia="en-US"/>
              </w:rPr>
              <w:t>3.</w:t>
            </w:r>
          </w:p>
        </w:tc>
        <w:tc>
          <w:tcPr>
            <w:tcW w:w="240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rPr>
                <w:kern w:val="2"/>
                <w:lang w:eastAsia="en-US"/>
              </w:rPr>
            </w:pPr>
            <w:r>
              <w:rPr>
                <w:kern w:val="2"/>
                <w:lang w:eastAsia="en-US"/>
              </w:rPr>
              <w:t>Насадка акушерская (70 мм)</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jc w:val="both"/>
              <w:rPr>
                <w:kern w:val="2"/>
                <w:lang w:eastAsia="en-US"/>
              </w:rPr>
            </w:pPr>
            <w:r>
              <w:rPr>
                <w:kern w:val="2"/>
                <w:lang w:eastAsia="en-US"/>
              </w:rPr>
              <w:t xml:space="preserve">Насадка акушерская (не менее 70 мм). Силиконовая, </w:t>
            </w:r>
            <w:proofErr w:type="spellStart"/>
            <w:r>
              <w:rPr>
                <w:kern w:val="2"/>
                <w:lang w:eastAsia="en-US"/>
              </w:rPr>
              <w:t>автоклавируемая</w:t>
            </w:r>
            <w:proofErr w:type="spellEnd"/>
            <w:r>
              <w:rPr>
                <w:kern w:val="2"/>
                <w:lang w:eastAsia="en-US"/>
              </w:rPr>
              <w:t xml:space="preserve">. Длина не менее 210 мм. Наличие ручного клапана сброса излишнего давления и ручки-держателя, </w:t>
            </w:r>
            <w:proofErr w:type="gramStart"/>
            <w:r>
              <w:rPr>
                <w:kern w:val="2"/>
                <w:lang w:eastAsia="en-US"/>
              </w:rPr>
              <w:t>изготовленных</w:t>
            </w:r>
            <w:proofErr w:type="gramEnd"/>
            <w:r>
              <w:rPr>
                <w:kern w:val="2"/>
                <w:lang w:eastAsia="en-US"/>
              </w:rPr>
              <w:t xml:space="preserve"> из металла. Насадки, изготавливаемые из медицинского силикона, аккуратно накладываются на волосистую часть головки плода. Цельная конструкция обеспечивает удобство эксплуатации, а гладкая поверхность с продольной бороздкой позволяет контролировать вращение. Конструкция чашечек обеспечивает плотную посадку, максимально снижая риск отсоединения.</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jc w:val="center"/>
              <w:rPr>
                <w:kern w:val="2"/>
                <w:lang w:eastAsia="en-US"/>
              </w:rPr>
            </w:pPr>
            <w:r>
              <w:rPr>
                <w:kern w:val="2"/>
                <w:lang w:eastAsia="en-US"/>
              </w:rPr>
              <w:t>1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rPr>
                <w:kern w:val="2"/>
                <w:lang w:eastAsia="en-US"/>
              </w:rPr>
            </w:pPr>
            <w:r>
              <w:rPr>
                <w:kern w:val="2"/>
                <w:lang w:eastAsia="en-US"/>
              </w:rPr>
              <w:t>4.</w:t>
            </w: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rPr>
                <w:kern w:val="2"/>
                <w:lang w:eastAsia="en-US"/>
              </w:rPr>
            </w:pPr>
            <w:r>
              <w:rPr>
                <w:kern w:val="2"/>
                <w:lang w:eastAsia="en-US"/>
              </w:rPr>
              <w:t>Педаль</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pStyle w:val="ac"/>
              <w:spacing w:line="256" w:lineRule="auto"/>
              <w:jc w:val="both"/>
              <w:rPr>
                <w:kern w:val="2"/>
                <w:lang w:eastAsia="en-US"/>
              </w:rPr>
            </w:pPr>
            <w:r>
              <w:rPr>
                <w:kern w:val="2"/>
                <w:lang w:eastAsia="en-US"/>
              </w:rPr>
              <w:t>Наличие педали, позволяющей включать и отключать аппарат. Активация нажатием ногой.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jc w:val="center"/>
              <w:rPr>
                <w:kern w:val="2"/>
                <w:lang w:eastAsia="en-US"/>
              </w:rPr>
            </w:pPr>
            <w:r>
              <w:rPr>
                <w:kern w:val="2"/>
                <w:lang w:eastAsia="en-US"/>
              </w:rPr>
              <w:t>1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rPr>
                <w:kern w:val="2"/>
                <w:lang w:eastAsia="en-US"/>
              </w:rPr>
            </w:pPr>
            <w:r>
              <w:rPr>
                <w:kern w:val="2"/>
                <w:lang w:eastAsia="en-US"/>
              </w:rPr>
              <w:t>5.</w:t>
            </w: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rPr>
                <w:kern w:val="2"/>
                <w:lang w:eastAsia="en-US"/>
              </w:rPr>
            </w:pPr>
            <w:r>
              <w:rPr>
                <w:kern w:val="2"/>
                <w:lang w:eastAsia="en-US"/>
              </w:rPr>
              <w:t>Педаль</w:t>
            </w:r>
          </w:p>
        </w:tc>
        <w:tc>
          <w:tcPr>
            <w:tcW w:w="5668" w:type="dxa"/>
            <w:tcBorders>
              <w:top w:val="single" w:sz="4" w:space="0" w:color="auto"/>
              <w:left w:val="single" w:sz="4" w:space="0" w:color="auto"/>
              <w:bottom w:val="single" w:sz="4" w:space="0" w:color="auto"/>
              <w:right w:val="single" w:sz="4" w:space="0" w:color="auto"/>
            </w:tcBorders>
            <w:hideMark/>
          </w:tcPr>
          <w:p w:rsidR="00C842ED" w:rsidRDefault="00C842ED">
            <w:pPr>
              <w:spacing w:line="256" w:lineRule="auto"/>
              <w:jc w:val="both"/>
              <w:rPr>
                <w:kern w:val="2"/>
                <w:lang w:eastAsia="en-US"/>
              </w:rPr>
            </w:pPr>
            <w:r>
              <w:rPr>
                <w:kern w:val="2"/>
                <w:lang w:eastAsia="en-US"/>
              </w:rPr>
              <w:t xml:space="preserve">Ножная педаль для сброса избыточного давления </w:t>
            </w:r>
            <w:r>
              <w:rPr>
                <w:kern w:val="2"/>
                <w:lang w:eastAsia="en-US"/>
              </w:rPr>
              <w:lastRenderedPageBreak/>
              <w:t>при проведении процедуры вакуумной экстракции.</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c"/>
              <w:spacing w:line="256" w:lineRule="auto"/>
              <w:jc w:val="center"/>
              <w:rPr>
                <w:kern w:val="2"/>
                <w:lang w:eastAsia="en-US"/>
              </w:rPr>
            </w:pPr>
            <w:r>
              <w:rPr>
                <w:kern w:val="2"/>
                <w:lang w:eastAsia="en-US"/>
              </w:rPr>
              <w:lastRenderedPageBreak/>
              <w:t>1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9919" w:type="dxa"/>
            <w:gridSpan w:val="4"/>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both"/>
              <w:rPr>
                <w:i/>
                <w:kern w:val="2"/>
                <w:lang w:eastAsia="en-US"/>
              </w:rPr>
            </w:pPr>
            <w:r>
              <w:rPr>
                <w:i/>
                <w:kern w:val="2"/>
                <w:lang w:eastAsia="en-US"/>
              </w:rPr>
              <w:t>Расходные материалы и изнашиваемые узлы:</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kern w:val="2"/>
                <w:lang w:eastAsia="en-US"/>
              </w:rPr>
              <w:t>1.</w:t>
            </w: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kern w:val="2"/>
                <w:lang w:eastAsia="en-US"/>
              </w:rPr>
              <w:t>Бактериальный фильтр</w:t>
            </w:r>
          </w:p>
        </w:tc>
        <w:tc>
          <w:tcPr>
            <w:tcW w:w="566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both"/>
              <w:rPr>
                <w:kern w:val="2"/>
                <w:lang w:eastAsia="en-US"/>
              </w:rPr>
            </w:pPr>
            <w:r>
              <w:rPr>
                <w:kern w:val="2"/>
                <w:lang w:eastAsia="en-US"/>
              </w:rPr>
              <w:t>Бактериальный фильтр обеспечивает эффективность удержания частиц: минимум на 99,95%, и бактерий: минимум на 99,99%. Половина корпуса фильтра прозрачная для визуализации загрязненности и необходимости замены.</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kern w:val="2"/>
                <w:lang w:eastAsia="en-US"/>
              </w:rPr>
            </w:pPr>
            <w:r>
              <w:rPr>
                <w:kern w:val="2"/>
                <w:lang w:eastAsia="en-US"/>
              </w:rPr>
              <w:t>10 шт.</w:t>
            </w:r>
          </w:p>
        </w:tc>
      </w:tr>
      <w:tr w:rsidR="00C842ED" w:rsidTr="00C842ED">
        <w:trPr>
          <w:trHeight w:val="1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C842ED" w:rsidRDefault="00C842ED">
            <w:pPr>
              <w:rPr>
                <w:b/>
                <w:kern w:val="2"/>
                <w:lang w:eastAsia="en-US"/>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C842ED" w:rsidRDefault="00C842ED">
            <w:pPr>
              <w:pStyle w:val="ab"/>
              <w:spacing w:line="256" w:lineRule="auto"/>
              <w:ind w:left="0"/>
              <w:rPr>
                <w:kern w:val="2"/>
                <w:lang w:eastAsia="en-US"/>
              </w:rPr>
            </w:pPr>
            <w:r>
              <w:rPr>
                <w:kern w:val="2"/>
                <w:lang w:eastAsia="en-US"/>
              </w:rPr>
              <w:t>2.</w:t>
            </w:r>
          </w:p>
        </w:tc>
        <w:tc>
          <w:tcPr>
            <w:tcW w:w="240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kern w:val="2"/>
                <w:lang w:eastAsia="en-US"/>
              </w:rPr>
              <w:t>Шланги силиконовые диаметром: 8 мм и 13 мм</w:t>
            </w:r>
          </w:p>
        </w:tc>
        <w:tc>
          <w:tcPr>
            <w:tcW w:w="5668"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both"/>
              <w:rPr>
                <w:kern w:val="2"/>
                <w:lang w:eastAsia="en-US"/>
              </w:rPr>
            </w:pPr>
            <w:r>
              <w:rPr>
                <w:kern w:val="2"/>
                <w:lang w:eastAsia="en-US"/>
              </w:rPr>
              <w:t>Шланги силиконовые для проведения аспирации. Многократного использования.  Внутренний диаметр не менее 8 мм; Внешний диаметр не более 13 мм. Длина шланга не менее чем 2 метра.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kern w:val="2"/>
                <w:lang w:eastAsia="en-US"/>
              </w:rPr>
            </w:pPr>
            <w:r>
              <w:rPr>
                <w:kern w:val="2"/>
                <w:lang w:eastAsia="en-US"/>
              </w:rPr>
              <w:t>2 шт.</w:t>
            </w:r>
          </w:p>
        </w:tc>
      </w:tr>
      <w:tr w:rsidR="00C842ED" w:rsidTr="00C842ED">
        <w:trPr>
          <w:trHeight w:val="136"/>
        </w:trPr>
        <w:tc>
          <w:tcPr>
            <w:tcW w:w="704" w:type="dxa"/>
            <w:tcBorders>
              <w:top w:val="single" w:sz="4" w:space="0" w:color="auto"/>
              <w:left w:val="single" w:sz="4" w:space="0" w:color="auto"/>
              <w:bottom w:val="single" w:sz="4" w:space="0" w:color="auto"/>
              <w:right w:val="single" w:sz="4" w:space="0" w:color="auto"/>
            </w:tcBorders>
            <w:vAlign w:val="center"/>
            <w:hideMark/>
          </w:tcPr>
          <w:p w:rsidR="00C842ED" w:rsidRDefault="00C842ED">
            <w:pPr>
              <w:tabs>
                <w:tab w:val="left" w:pos="450"/>
              </w:tabs>
              <w:spacing w:line="256" w:lineRule="auto"/>
              <w:jc w:val="center"/>
              <w:rPr>
                <w:b/>
                <w:kern w:val="2"/>
                <w:lang w:eastAsia="en-US"/>
              </w:rPr>
            </w:pPr>
            <w:r>
              <w:rPr>
                <w:b/>
                <w:kern w:val="2"/>
                <w:lang w:eastAsia="en-US"/>
              </w:rPr>
              <w:t>3</w:t>
            </w:r>
          </w:p>
        </w:tc>
        <w:tc>
          <w:tcPr>
            <w:tcW w:w="439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b/>
                <w:kern w:val="2"/>
                <w:lang w:eastAsia="en-US"/>
              </w:rPr>
            </w:pPr>
            <w:r>
              <w:rPr>
                <w:b/>
                <w:bCs/>
                <w:kern w:val="2"/>
                <w:lang w:eastAsia="en-US"/>
              </w:rPr>
              <w:t>Требования к условиям эксплуатации</w:t>
            </w:r>
          </w:p>
        </w:tc>
        <w:tc>
          <w:tcPr>
            <w:tcW w:w="9919" w:type="dxa"/>
            <w:gridSpan w:val="4"/>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kern w:val="2"/>
                <w:lang w:eastAsia="en-US"/>
              </w:rPr>
              <w:t xml:space="preserve">Требования к помещению: </w:t>
            </w:r>
          </w:p>
          <w:p w:rsidR="00C842ED" w:rsidRDefault="00C842ED">
            <w:pPr>
              <w:spacing w:line="256" w:lineRule="auto"/>
              <w:rPr>
                <w:kern w:val="2"/>
                <w:lang w:eastAsia="en-US"/>
              </w:rPr>
            </w:pPr>
            <w:r>
              <w:rPr>
                <w:kern w:val="2"/>
                <w:lang w:eastAsia="en-US"/>
              </w:rPr>
              <w:t>Площадь помещения: не менее 5 кв</w:t>
            </w:r>
            <w:proofErr w:type="gramStart"/>
            <w:r>
              <w:rPr>
                <w:kern w:val="2"/>
                <w:lang w:eastAsia="en-US"/>
              </w:rPr>
              <w:t>.м</w:t>
            </w:r>
            <w:proofErr w:type="gramEnd"/>
            <w:r>
              <w:rPr>
                <w:kern w:val="2"/>
                <w:lang w:eastAsia="en-US"/>
              </w:rPr>
              <w:t>;</w:t>
            </w:r>
          </w:p>
          <w:p w:rsidR="00C842ED" w:rsidRDefault="00C842ED">
            <w:pPr>
              <w:spacing w:line="256" w:lineRule="auto"/>
              <w:rPr>
                <w:kern w:val="2"/>
                <w:lang w:eastAsia="en-US"/>
              </w:rPr>
            </w:pPr>
            <w:r>
              <w:rPr>
                <w:kern w:val="2"/>
                <w:lang w:eastAsia="en-US"/>
              </w:rPr>
              <w:t>Оптимальные условия эксплуатации системы:</w:t>
            </w:r>
          </w:p>
          <w:p w:rsidR="00C842ED" w:rsidRDefault="00C842ED">
            <w:pPr>
              <w:spacing w:line="256" w:lineRule="auto"/>
              <w:rPr>
                <w:kern w:val="2"/>
                <w:lang w:eastAsia="en-US"/>
              </w:rPr>
            </w:pPr>
            <w:r>
              <w:rPr>
                <w:kern w:val="2"/>
                <w:lang w:eastAsia="en-US"/>
              </w:rPr>
              <w:t>Окружающая температура: 20~30°C</w:t>
            </w:r>
          </w:p>
          <w:p w:rsidR="00C842ED" w:rsidRDefault="00C842ED">
            <w:pPr>
              <w:spacing w:line="256" w:lineRule="auto"/>
              <w:rPr>
                <w:kern w:val="2"/>
                <w:lang w:eastAsia="en-US"/>
              </w:rPr>
            </w:pPr>
            <w:r>
              <w:rPr>
                <w:kern w:val="2"/>
                <w:lang w:eastAsia="en-US"/>
              </w:rPr>
              <w:t>Относительная влажность: 30~75 %</w:t>
            </w:r>
          </w:p>
          <w:p w:rsidR="00C842ED" w:rsidRDefault="00C842ED">
            <w:pPr>
              <w:spacing w:line="256" w:lineRule="auto"/>
              <w:rPr>
                <w:kern w:val="2"/>
                <w:lang w:eastAsia="en-US"/>
              </w:rPr>
            </w:pPr>
            <w:r>
              <w:rPr>
                <w:kern w:val="2"/>
                <w:lang w:eastAsia="en-US"/>
              </w:rPr>
              <w:t>Атмосферное давление: 70~106 кПа</w:t>
            </w:r>
          </w:p>
          <w:p w:rsidR="00C842ED" w:rsidRDefault="00C842ED">
            <w:pPr>
              <w:spacing w:line="256" w:lineRule="auto"/>
              <w:rPr>
                <w:kern w:val="2"/>
                <w:lang w:eastAsia="en-US"/>
              </w:rPr>
            </w:pPr>
            <w:r>
              <w:rPr>
                <w:kern w:val="2"/>
                <w:lang w:eastAsia="en-US"/>
              </w:rPr>
              <w:t xml:space="preserve">Электроснабжение: 220-240 </w:t>
            </w:r>
          </w:p>
        </w:tc>
      </w:tr>
      <w:tr w:rsidR="00C842ED" w:rsidTr="00C842ED">
        <w:trPr>
          <w:trHeight w:val="322"/>
        </w:trPr>
        <w:tc>
          <w:tcPr>
            <w:tcW w:w="704"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b/>
                <w:kern w:val="2"/>
                <w:lang w:eastAsia="en-US"/>
              </w:rPr>
            </w:pPr>
            <w:r>
              <w:rPr>
                <w:b/>
                <w:kern w:val="2"/>
                <w:lang w:eastAsia="en-US"/>
              </w:rPr>
              <w:t>4</w:t>
            </w:r>
          </w:p>
        </w:tc>
        <w:tc>
          <w:tcPr>
            <w:tcW w:w="439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b/>
                <w:kern w:val="2"/>
                <w:lang w:eastAsia="en-US"/>
              </w:rPr>
            </w:pPr>
            <w:r>
              <w:rPr>
                <w:b/>
                <w:kern w:val="2"/>
                <w:lang w:eastAsia="en-US"/>
              </w:rPr>
              <w:t xml:space="preserve">Условия осуществления поставки медицинской техники </w:t>
            </w:r>
          </w:p>
          <w:p w:rsidR="00C842ED" w:rsidRDefault="00C842ED">
            <w:pPr>
              <w:spacing w:line="256" w:lineRule="auto"/>
              <w:rPr>
                <w:i/>
                <w:kern w:val="2"/>
                <w:lang w:eastAsia="en-US"/>
              </w:rPr>
            </w:pPr>
            <w:r>
              <w:rPr>
                <w:i/>
                <w:kern w:val="2"/>
                <w:lang w:eastAsia="en-US"/>
              </w:rPr>
              <w:t>(в соответствии с ИНКОТЕРМС 2010)</w:t>
            </w:r>
          </w:p>
        </w:tc>
        <w:tc>
          <w:tcPr>
            <w:tcW w:w="9919" w:type="dxa"/>
            <w:gridSpan w:val="4"/>
            <w:tcBorders>
              <w:top w:val="single" w:sz="4" w:space="0" w:color="auto"/>
              <w:left w:val="single" w:sz="4" w:space="0" w:color="auto"/>
              <w:bottom w:val="single" w:sz="4" w:space="0" w:color="auto"/>
              <w:right w:val="single" w:sz="4" w:space="0" w:color="auto"/>
            </w:tcBorders>
            <w:vAlign w:val="center"/>
            <w:hideMark/>
          </w:tcPr>
          <w:p w:rsidR="00C842ED" w:rsidRPr="007C37DE" w:rsidRDefault="00C842ED" w:rsidP="003E5BD9">
            <w:pPr>
              <w:suppressAutoHyphens/>
              <w:snapToGrid w:val="0"/>
              <w:jc w:val="center"/>
              <w:rPr>
                <w:lang w:eastAsia="ar-SA"/>
              </w:rPr>
            </w:pPr>
            <w:r>
              <w:rPr>
                <w:lang w:val="en-US"/>
              </w:rPr>
              <w:t>DDP</w:t>
            </w:r>
            <w:r>
              <w:t xml:space="preserve">: КГП на ПХВ «Центральная больница г.Каражал» УЗ области </w:t>
            </w:r>
            <w:r>
              <w:rPr>
                <w:lang w:val="kk-KZ"/>
              </w:rPr>
              <w:t>Ұлытау</w:t>
            </w:r>
            <w:r>
              <w:t xml:space="preserve"> </w:t>
            </w:r>
          </w:p>
        </w:tc>
      </w:tr>
      <w:tr w:rsidR="00C842ED" w:rsidTr="00C842ED">
        <w:trPr>
          <w:trHeight w:val="136"/>
        </w:trPr>
        <w:tc>
          <w:tcPr>
            <w:tcW w:w="704"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b/>
                <w:kern w:val="2"/>
                <w:lang w:eastAsia="en-US"/>
              </w:rPr>
            </w:pPr>
            <w:r>
              <w:rPr>
                <w:b/>
                <w:kern w:val="2"/>
                <w:lang w:eastAsia="en-US"/>
              </w:rPr>
              <w:t>5</w:t>
            </w:r>
          </w:p>
        </w:tc>
        <w:tc>
          <w:tcPr>
            <w:tcW w:w="439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b/>
                <w:kern w:val="2"/>
                <w:lang w:eastAsia="en-US"/>
              </w:rPr>
            </w:pPr>
            <w:r>
              <w:rPr>
                <w:b/>
                <w:kern w:val="2"/>
                <w:lang w:eastAsia="en-US"/>
              </w:rPr>
              <w:t xml:space="preserve">Срок поставки медицинской техники и место дислокации </w:t>
            </w:r>
          </w:p>
        </w:tc>
        <w:tc>
          <w:tcPr>
            <w:tcW w:w="9919" w:type="dxa"/>
            <w:gridSpan w:val="4"/>
            <w:tcBorders>
              <w:top w:val="single" w:sz="4" w:space="0" w:color="auto"/>
              <w:left w:val="single" w:sz="4" w:space="0" w:color="auto"/>
              <w:bottom w:val="single" w:sz="4" w:space="0" w:color="auto"/>
              <w:right w:val="single" w:sz="4" w:space="0" w:color="auto"/>
            </w:tcBorders>
            <w:vAlign w:val="center"/>
            <w:hideMark/>
          </w:tcPr>
          <w:p w:rsidR="00C842ED" w:rsidRDefault="00A338C1" w:rsidP="003E5BD9">
            <w:pPr>
              <w:suppressAutoHyphens/>
              <w:snapToGrid w:val="0"/>
              <w:jc w:val="center"/>
            </w:pPr>
            <w:r>
              <w:rPr>
                <w:lang w:val="kk-KZ"/>
              </w:rPr>
              <w:t>45</w:t>
            </w:r>
            <w:r w:rsidR="00C842ED" w:rsidRPr="007C37DE">
              <w:t xml:space="preserve"> календарных дней</w:t>
            </w:r>
          </w:p>
          <w:p w:rsidR="00C842ED" w:rsidRPr="007C37DE" w:rsidRDefault="00C842ED" w:rsidP="003E5BD9">
            <w:pPr>
              <w:suppressAutoHyphens/>
              <w:snapToGrid w:val="0"/>
              <w:jc w:val="center"/>
              <w:rPr>
                <w:rFonts w:eastAsia="Calibri"/>
                <w:lang w:eastAsia="ar-SA"/>
              </w:rPr>
            </w:pPr>
            <w:r>
              <w:t xml:space="preserve">Адрес: область </w:t>
            </w:r>
            <w:r>
              <w:rPr>
                <w:lang w:val="kk-KZ"/>
              </w:rPr>
              <w:t>Ұ</w:t>
            </w:r>
            <w:proofErr w:type="spellStart"/>
            <w:r w:rsidRPr="007C37DE">
              <w:t>лытау</w:t>
            </w:r>
            <w:proofErr w:type="spellEnd"/>
            <w:r w:rsidRPr="007C37DE">
              <w:t xml:space="preserve">, город Каражал, улица </w:t>
            </w:r>
            <w:proofErr w:type="spellStart"/>
            <w:r w:rsidRPr="007C37DE">
              <w:t>Тоимбекова</w:t>
            </w:r>
            <w:proofErr w:type="spellEnd"/>
            <w:r w:rsidRPr="007C37DE">
              <w:t xml:space="preserve"> 17</w:t>
            </w:r>
          </w:p>
        </w:tc>
      </w:tr>
      <w:tr w:rsidR="00C842ED" w:rsidTr="00C842ED">
        <w:trPr>
          <w:trHeight w:val="136"/>
        </w:trPr>
        <w:tc>
          <w:tcPr>
            <w:tcW w:w="704"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b/>
                <w:kern w:val="2"/>
                <w:lang w:eastAsia="en-US"/>
              </w:rPr>
            </w:pPr>
            <w:r>
              <w:rPr>
                <w:b/>
                <w:kern w:val="2"/>
                <w:lang w:eastAsia="en-US"/>
              </w:rPr>
              <w:t>6</w:t>
            </w:r>
          </w:p>
        </w:tc>
        <w:tc>
          <w:tcPr>
            <w:tcW w:w="439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b/>
                <w:kern w:val="2"/>
                <w:lang w:eastAsia="en-U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19" w:type="dxa"/>
            <w:gridSpan w:val="4"/>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kern w:val="2"/>
                <w:lang w:eastAsia="en-US"/>
              </w:rPr>
              <w:t xml:space="preserve">Гарантийное сервисное обслуживание МТ не менее 37 месяцев. </w:t>
            </w:r>
          </w:p>
          <w:p w:rsidR="00C842ED" w:rsidRDefault="00C842ED">
            <w:pPr>
              <w:spacing w:line="256" w:lineRule="auto"/>
              <w:rPr>
                <w:kern w:val="2"/>
                <w:lang w:eastAsia="en-US"/>
              </w:rPr>
            </w:pPr>
            <w:r>
              <w:rPr>
                <w:kern w:val="2"/>
                <w:lang w:eastAsia="en-US"/>
              </w:rPr>
              <w:t>Плановое техническое обслуживание должно проводиться не реже чем 1 раз в квартал.</w:t>
            </w:r>
          </w:p>
          <w:p w:rsidR="00C842ED" w:rsidRDefault="00C842ED">
            <w:pPr>
              <w:spacing w:line="256" w:lineRule="auto"/>
              <w:rPr>
                <w:kern w:val="2"/>
                <w:lang w:eastAsia="en-US"/>
              </w:rPr>
            </w:pPr>
            <w:r>
              <w:rPr>
                <w:kern w:val="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842ED" w:rsidRDefault="00C842ED">
            <w:pPr>
              <w:spacing w:line="256" w:lineRule="auto"/>
              <w:rPr>
                <w:kern w:val="2"/>
                <w:lang w:eastAsia="en-US"/>
              </w:rPr>
            </w:pPr>
            <w:r>
              <w:rPr>
                <w:kern w:val="2"/>
                <w:lang w:eastAsia="en-US"/>
              </w:rPr>
              <w:t>- замену отработавших ресурс составных частей;</w:t>
            </w:r>
          </w:p>
          <w:p w:rsidR="00C842ED" w:rsidRDefault="00C842ED">
            <w:pPr>
              <w:spacing w:line="256" w:lineRule="auto"/>
              <w:rPr>
                <w:kern w:val="2"/>
                <w:lang w:eastAsia="en-US"/>
              </w:rPr>
            </w:pPr>
            <w:r>
              <w:rPr>
                <w:kern w:val="2"/>
                <w:lang w:eastAsia="en-US"/>
              </w:rPr>
              <w:t>- замене или восстановлении отдельных частей медицинской техники;</w:t>
            </w:r>
          </w:p>
          <w:p w:rsidR="00C842ED" w:rsidRDefault="00C842ED">
            <w:pPr>
              <w:spacing w:line="256" w:lineRule="auto"/>
              <w:rPr>
                <w:kern w:val="2"/>
                <w:lang w:eastAsia="en-US"/>
              </w:rPr>
            </w:pPr>
            <w:r>
              <w:rPr>
                <w:kern w:val="2"/>
                <w:lang w:eastAsia="en-US"/>
              </w:rPr>
              <w:t>- настройку и регулировку медицинской техники; специфические для данного изделия работы и т.п.;</w:t>
            </w:r>
          </w:p>
          <w:p w:rsidR="00C842ED" w:rsidRDefault="00C842ED">
            <w:pPr>
              <w:spacing w:line="256" w:lineRule="auto"/>
              <w:rPr>
                <w:kern w:val="2"/>
                <w:lang w:eastAsia="en-US"/>
              </w:rPr>
            </w:pPr>
            <w:r>
              <w:rPr>
                <w:kern w:val="2"/>
                <w:lang w:eastAsia="en-US"/>
              </w:rPr>
              <w:t>- чистку, смазку и при необходимости переборку основных механизмов и узлов;</w:t>
            </w:r>
          </w:p>
          <w:p w:rsidR="00C842ED" w:rsidRDefault="00C842ED">
            <w:pPr>
              <w:spacing w:line="256" w:lineRule="auto"/>
              <w:rPr>
                <w:kern w:val="2"/>
                <w:lang w:eastAsia="en-US"/>
              </w:rPr>
            </w:pPr>
            <w:r>
              <w:rPr>
                <w:kern w:val="2"/>
                <w:lang w:eastAsia="en-US"/>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C842ED" w:rsidRDefault="00C842ED">
            <w:pPr>
              <w:spacing w:line="256" w:lineRule="auto"/>
              <w:rPr>
                <w:kern w:val="2"/>
                <w:lang w:eastAsia="en-US"/>
              </w:rPr>
            </w:pPr>
            <w:r>
              <w:rPr>
                <w:kern w:val="2"/>
                <w:lang w:eastAsia="en-US"/>
              </w:rPr>
              <w:lastRenderedPageBreak/>
              <w:t>- иные указанные в эксплуатационной документации операции, специфические для конкретного типа медицинской техники</w:t>
            </w:r>
          </w:p>
        </w:tc>
      </w:tr>
      <w:tr w:rsidR="00C842ED" w:rsidTr="00C842ED">
        <w:trPr>
          <w:trHeight w:val="136"/>
        </w:trPr>
        <w:tc>
          <w:tcPr>
            <w:tcW w:w="704"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jc w:val="center"/>
              <w:rPr>
                <w:b/>
                <w:kern w:val="2"/>
                <w:lang w:eastAsia="en-US"/>
              </w:rPr>
            </w:pPr>
            <w:r>
              <w:rPr>
                <w:b/>
                <w:kern w:val="2"/>
                <w:lang w:eastAsia="en-US"/>
              </w:rPr>
              <w:lastRenderedPageBreak/>
              <w:t>7</w:t>
            </w:r>
          </w:p>
        </w:tc>
        <w:tc>
          <w:tcPr>
            <w:tcW w:w="4392" w:type="dxa"/>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b/>
                <w:kern w:val="2"/>
                <w:lang w:eastAsia="en-US"/>
              </w:rPr>
            </w:pPr>
            <w:r>
              <w:rPr>
                <w:b/>
                <w:kern w:val="2"/>
                <w:lang w:eastAsia="en-US"/>
              </w:rPr>
              <w:t>Требования к сопутствующим услугам</w:t>
            </w:r>
          </w:p>
        </w:tc>
        <w:tc>
          <w:tcPr>
            <w:tcW w:w="9919" w:type="dxa"/>
            <w:gridSpan w:val="4"/>
            <w:tcBorders>
              <w:top w:val="single" w:sz="4" w:space="0" w:color="auto"/>
              <w:left w:val="single" w:sz="4" w:space="0" w:color="auto"/>
              <w:bottom w:val="single" w:sz="4" w:space="0" w:color="auto"/>
              <w:right w:val="single" w:sz="4" w:space="0" w:color="auto"/>
            </w:tcBorders>
            <w:vAlign w:val="center"/>
            <w:hideMark/>
          </w:tcPr>
          <w:p w:rsidR="00C842ED" w:rsidRDefault="00C842ED">
            <w:pPr>
              <w:spacing w:line="256" w:lineRule="auto"/>
              <w:rPr>
                <w:kern w:val="2"/>
                <w:lang w:eastAsia="en-US"/>
              </w:rPr>
            </w:pPr>
            <w:r>
              <w:rPr>
                <w:kern w:val="2"/>
                <w:lang w:eastAsia="en-US"/>
              </w:rPr>
              <w:t xml:space="preserve">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Pr>
                <w:kern w:val="2"/>
                <w:lang w:eastAsia="en-US"/>
              </w:rPr>
              <w:t>сервис-коды</w:t>
            </w:r>
            <w:proofErr w:type="gramEnd"/>
            <w:r>
              <w:rPr>
                <w:kern w:val="2"/>
                <w:lang w:eastAsia="en-US"/>
              </w:rPr>
              <w:t xml:space="preserve">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Pr>
                <w:kern w:val="2"/>
                <w:lang w:eastAsia="en-US"/>
              </w:rPr>
              <w:t>прединсталляционных</w:t>
            </w:r>
            <w:proofErr w:type="spellEnd"/>
            <w:r>
              <w:rPr>
                <w:kern w:val="2"/>
                <w:lang w:eastAsia="en-US"/>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Pr>
                <w:kern w:val="2"/>
                <w:lang w:eastAsia="en-US"/>
              </w:rPr>
              <w:t>прединсталляционной</w:t>
            </w:r>
            <w:proofErr w:type="spellEnd"/>
            <w:r>
              <w:rPr>
                <w:kern w:val="2"/>
                <w:lang w:eastAsia="en-US"/>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Pr>
                <w:kern w:val="2"/>
                <w:lang w:eastAsia="en-US"/>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rsidR="00C842ED" w:rsidRDefault="00C842ED" w:rsidP="00C842ED">
      <w:pPr>
        <w:rPr>
          <w:b/>
          <w:bCs/>
          <w:lang w:eastAsia="ko-KR"/>
        </w:rPr>
      </w:pPr>
    </w:p>
    <w:p w:rsidR="00C57791" w:rsidRPr="00660506" w:rsidRDefault="00C57791" w:rsidP="00C57791">
      <w:pPr>
        <w:tabs>
          <w:tab w:val="left" w:pos="3846"/>
        </w:tabs>
        <w:jc w:val="center"/>
        <w:rPr>
          <w:rFonts w:eastAsia="Calibri"/>
          <w:b/>
          <w:lang w:eastAsia="ko-KR"/>
        </w:rPr>
      </w:pPr>
    </w:p>
    <w:p w:rsidR="0070429E" w:rsidRDefault="0070429E" w:rsidP="00ED3F74">
      <w:pPr>
        <w:jc w:val="center"/>
        <w:rPr>
          <w:b/>
          <w:bCs/>
          <w:sz w:val="22"/>
          <w:szCs w:val="22"/>
          <w:lang w:eastAsia="ko-KR"/>
        </w:rPr>
      </w:pPr>
    </w:p>
    <w:p w:rsidR="0070429E" w:rsidRDefault="0070429E" w:rsidP="00ED3F74">
      <w:pPr>
        <w:jc w:val="center"/>
        <w:rPr>
          <w:b/>
          <w:bCs/>
          <w:sz w:val="22"/>
          <w:szCs w:val="22"/>
          <w:lang w:eastAsia="ko-KR"/>
        </w:rPr>
      </w:pPr>
    </w:p>
    <w:p w:rsidR="0070429E" w:rsidRDefault="0070429E" w:rsidP="00ED3F74">
      <w:pPr>
        <w:jc w:val="center"/>
        <w:rPr>
          <w:b/>
          <w:bCs/>
          <w:sz w:val="22"/>
          <w:szCs w:val="22"/>
          <w:lang w:eastAsia="ko-KR"/>
        </w:rPr>
      </w:pPr>
    </w:p>
    <w:p w:rsidR="0070429E" w:rsidRDefault="0070429E" w:rsidP="00ED3F74">
      <w:pPr>
        <w:jc w:val="center"/>
        <w:rPr>
          <w:b/>
          <w:bCs/>
          <w:sz w:val="22"/>
          <w:szCs w:val="22"/>
          <w:lang w:eastAsia="ko-KR"/>
        </w:rPr>
      </w:pPr>
    </w:p>
    <w:p w:rsidR="0070429E" w:rsidRDefault="0070429E" w:rsidP="00ED3F74">
      <w:pPr>
        <w:jc w:val="center"/>
        <w:rPr>
          <w:b/>
          <w:bCs/>
          <w:sz w:val="22"/>
          <w:szCs w:val="22"/>
          <w:lang w:eastAsia="ko-KR"/>
        </w:rPr>
      </w:pPr>
    </w:p>
    <w:p w:rsidR="0070429E" w:rsidRDefault="0070429E" w:rsidP="00ED3F74">
      <w:pPr>
        <w:jc w:val="center"/>
        <w:rPr>
          <w:b/>
          <w:bCs/>
          <w:sz w:val="22"/>
          <w:szCs w:val="22"/>
          <w:lang w:eastAsia="ko-KR"/>
        </w:rPr>
      </w:pPr>
    </w:p>
    <w:p w:rsidR="00C57791" w:rsidRDefault="00C842ED" w:rsidP="00ED3F74">
      <w:pPr>
        <w:jc w:val="center"/>
        <w:rPr>
          <w:b/>
          <w:bCs/>
          <w:sz w:val="22"/>
          <w:szCs w:val="22"/>
          <w:lang w:eastAsia="ko-KR"/>
        </w:rPr>
      </w:pPr>
      <w:r>
        <w:rPr>
          <w:b/>
          <w:bCs/>
          <w:sz w:val="22"/>
          <w:szCs w:val="22"/>
          <w:lang w:eastAsia="ko-KR"/>
        </w:rPr>
        <w:lastRenderedPageBreak/>
        <w:t>Лот №7</w:t>
      </w:r>
    </w:p>
    <w:p w:rsidR="00C842ED" w:rsidRDefault="00C842ED" w:rsidP="00ED3F74">
      <w:pPr>
        <w:jc w:val="center"/>
        <w:rPr>
          <w:b/>
          <w:bCs/>
          <w:sz w:val="22"/>
          <w:szCs w:val="22"/>
          <w:lang w:eastAsia="ko-KR"/>
        </w:rPr>
      </w:pPr>
      <w:r>
        <w:rPr>
          <w:b/>
          <w:bCs/>
          <w:sz w:val="22"/>
          <w:szCs w:val="22"/>
          <w:lang w:eastAsia="ko-KR"/>
        </w:rPr>
        <w:t>Техническая спецификация</w:t>
      </w:r>
    </w:p>
    <w:p w:rsidR="00C842ED" w:rsidRPr="00154C13" w:rsidRDefault="00C842ED" w:rsidP="00ED3F74">
      <w:pPr>
        <w:jc w:val="center"/>
        <w:rPr>
          <w:b/>
          <w:bCs/>
          <w:sz w:val="22"/>
          <w:szCs w:val="22"/>
          <w:lang w:eastAsia="ko-KR"/>
        </w:rPr>
      </w:pPr>
    </w:p>
    <w:p w:rsidR="0070429E" w:rsidRDefault="0070429E" w:rsidP="005B4871">
      <w:pPr>
        <w:jc w:val="both"/>
        <w:rPr>
          <w:b/>
          <w:color w:val="000000"/>
          <w:sz w:val="28"/>
        </w:rPr>
      </w:pPr>
    </w:p>
    <w:tbl>
      <w:tblPr>
        <w:tblW w:w="5305" w:type="pct"/>
        <w:jc w:val="center"/>
        <w:tblInd w:w="-312" w:type="dxa"/>
        <w:tblCellMar>
          <w:left w:w="0" w:type="dxa"/>
          <w:right w:w="0" w:type="dxa"/>
        </w:tblCellMar>
        <w:tblLook w:val="04A0"/>
      </w:tblPr>
      <w:tblGrid>
        <w:gridCol w:w="562"/>
        <w:gridCol w:w="2786"/>
        <w:gridCol w:w="568"/>
        <w:gridCol w:w="3404"/>
        <w:gridCol w:w="6843"/>
        <w:gridCol w:w="1525"/>
      </w:tblGrid>
      <w:tr w:rsidR="0070429E" w:rsidTr="00CE1CDA">
        <w:trPr>
          <w:jc w:val="center"/>
        </w:trPr>
        <w:tc>
          <w:tcPr>
            <w:tcW w:w="1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rPr>
              <w:t>№</w:t>
            </w:r>
          </w:p>
          <w:p w:rsidR="0070429E" w:rsidRPr="00282A3B" w:rsidRDefault="0070429E" w:rsidP="00CE1CDA">
            <w:pPr>
              <w:jc w:val="both"/>
              <w:textAlignment w:val="baseline"/>
            </w:pPr>
            <w:proofErr w:type="spellStart"/>
            <w:proofErr w:type="gramStart"/>
            <w:r w:rsidRPr="00282A3B">
              <w:rPr>
                <w:b/>
                <w:bCs/>
              </w:rPr>
              <w:t>п</w:t>
            </w:r>
            <w:proofErr w:type="spellEnd"/>
            <w:proofErr w:type="gramEnd"/>
            <w:r w:rsidRPr="00282A3B">
              <w:rPr>
                <w:b/>
                <w:bCs/>
              </w:rPr>
              <w:t>/</w:t>
            </w:r>
            <w:proofErr w:type="spellStart"/>
            <w:r w:rsidRPr="00282A3B">
              <w:rPr>
                <w:b/>
                <w:bCs/>
              </w:rPr>
              <w:t>п</w:t>
            </w:r>
            <w:proofErr w:type="spellEnd"/>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rPr>
              <w:t>Критерии</w:t>
            </w:r>
          </w:p>
        </w:tc>
        <w:tc>
          <w:tcPr>
            <w:tcW w:w="393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rPr>
              <w:t>Описание</w:t>
            </w:r>
          </w:p>
        </w:tc>
      </w:tr>
      <w:tr w:rsidR="0070429E" w:rsidRPr="00846548" w:rsidTr="00CE1CDA">
        <w:trPr>
          <w:jc w:val="center"/>
        </w:trPr>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bdr w:val="none" w:sz="0" w:space="0" w:color="auto" w:frame="1"/>
              </w:rPr>
              <w:t>1</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bdr w:val="none" w:sz="0" w:space="0" w:color="auto" w:frame="1"/>
              </w:rPr>
              <w:t>Наименование медицинской техники</w:t>
            </w:r>
          </w:p>
          <w:p w:rsidR="0070429E" w:rsidRPr="00282A3B" w:rsidRDefault="0070429E" w:rsidP="00CE1CDA">
            <w:pPr>
              <w:jc w:val="both"/>
              <w:textAlignment w:val="baseline"/>
            </w:pPr>
            <w:r w:rsidRPr="00282A3B">
              <w:rPr>
                <w:i/>
                <w:iCs/>
                <w:bdr w:val="none" w:sz="0" w:space="0" w:color="auto" w:frame="1"/>
              </w:rPr>
              <w:t>(в соответствии с государственным реестром медицинских изделий с указанием модели, наименования производителя, страны)</w:t>
            </w:r>
          </w:p>
        </w:tc>
        <w:tc>
          <w:tcPr>
            <w:tcW w:w="393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70429E" w:rsidRPr="00846548" w:rsidRDefault="0070429E" w:rsidP="00CE1CDA">
            <w:pPr>
              <w:autoSpaceDE w:val="0"/>
              <w:autoSpaceDN w:val="0"/>
              <w:adjustRightInd w:val="0"/>
            </w:pPr>
            <w:r>
              <w:t>Аудиометр</w:t>
            </w:r>
          </w:p>
          <w:p w:rsidR="0070429E" w:rsidRPr="00846548" w:rsidRDefault="0070429E" w:rsidP="00CE1CDA"/>
        </w:tc>
      </w:tr>
      <w:tr w:rsidR="0070429E" w:rsidTr="00CE1CDA">
        <w:trPr>
          <w:jc w:val="center"/>
        </w:trPr>
        <w:tc>
          <w:tcPr>
            <w:tcW w:w="17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bdr w:val="none" w:sz="0" w:space="0" w:color="auto" w:frame="1"/>
              </w:rPr>
              <w:t>2</w:t>
            </w:r>
          </w:p>
        </w:tc>
        <w:tc>
          <w:tcPr>
            <w:tcW w:w="8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b/>
                <w:bCs/>
                <w:bdr w:val="none" w:sz="0" w:space="0" w:color="auto" w:frame="1"/>
              </w:rPr>
              <w:t>Требования к комплектации</w:t>
            </w:r>
          </w:p>
        </w:tc>
        <w:tc>
          <w:tcPr>
            <w:tcW w:w="181"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Default="0070429E" w:rsidP="00CE1CDA">
            <w:pPr>
              <w:jc w:val="both"/>
              <w:textAlignment w:val="baseline"/>
              <w:rPr>
                <w:i/>
                <w:iCs/>
                <w:bdr w:val="none" w:sz="0" w:space="0" w:color="auto" w:frame="1"/>
              </w:rPr>
            </w:pPr>
            <w:r w:rsidRPr="00282A3B">
              <w:rPr>
                <w:i/>
                <w:iCs/>
                <w:bdr w:val="none" w:sz="0" w:space="0" w:color="auto" w:frame="1"/>
              </w:rPr>
              <w:t xml:space="preserve">№ </w:t>
            </w:r>
          </w:p>
          <w:p w:rsidR="0070429E" w:rsidRPr="00282A3B" w:rsidRDefault="0070429E" w:rsidP="00CE1CDA">
            <w:pPr>
              <w:jc w:val="both"/>
              <w:textAlignment w:val="baseline"/>
            </w:pPr>
            <w:proofErr w:type="spellStart"/>
            <w:proofErr w:type="gramStart"/>
            <w:r w:rsidRPr="00282A3B">
              <w:rPr>
                <w:i/>
                <w:iCs/>
                <w:bdr w:val="none" w:sz="0" w:space="0" w:color="auto" w:frame="1"/>
              </w:rPr>
              <w:t>п</w:t>
            </w:r>
            <w:proofErr w:type="spellEnd"/>
            <w:proofErr w:type="gramEnd"/>
            <w:r w:rsidRPr="00282A3B">
              <w:rPr>
                <w:i/>
                <w:iCs/>
                <w:bdr w:val="none" w:sz="0" w:space="0" w:color="auto" w:frame="1"/>
              </w:rPr>
              <w:t>/</w:t>
            </w:r>
            <w:proofErr w:type="spellStart"/>
            <w:r w:rsidRPr="00282A3B">
              <w:rPr>
                <w:i/>
                <w:iCs/>
                <w:bdr w:val="none" w:sz="0" w:space="0" w:color="auto" w:frame="1"/>
              </w:rPr>
              <w:t>п</w:t>
            </w:r>
            <w:proofErr w:type="spellEnd"/>
          </w:p>
        </w:tc>
        <w:tc>
          <w:tcPr>
            <w:tcW w:w="1085"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i/>
                <w:iCs/>
                <w:bdr w:val="none" w:sz="0" w:space="0" w:color="auto" w:frame="1"/>
              </w:rPr>
              <w:t xml:space="preserve">Наименование </w:t>
            </w:r>
            <w:proofErr w:type="gramStart"/>
            <w:r w:rsidRPr="00282A3B">
              <w:rPr>
                <w:i/>
                <w:iCs/>
                <w:bdr w:val="none" w:sz="0" w:space="0" w:color="auto" w:frame="1"/>
              </w:rPr>
              <w:t>комплектующего</w:t>
            </w:r>
            <w:proofErr w:type="gramEnd"/>
            <w:r w:rsidRPr="00282A3B">
              <w:rPr>
                <w:i/>
                <w:iCs/>
                <w:bdr w:val="none" w:sz="0" w:space="0" w:color="auto" w:frame="1"/>
              </w:rPr>
              <w:t xml:space="preserve"> к медицинской технике (в соответствии с государственным реестром медицинских изделий)</w:t>
            </w:r>
          </w:p>
        </w:tc>
        <w:tc>
          <w:tcPr>
            <w:tcW w:w="2181"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i/>
                <w:iCs/>
                <w:bdr w:val="none" w:sz="0" w:space="0" w:color="auto" w:frame="1"/>
              </w:rPr>
              <w:t xml:space="preserve">Модель и (или) марка, каталожный номер, краткая техническая характеристика </w:t>
            </w:r>
            <w:proofErr w:type="gramStart"/>
            <w:r w:rsidRPr="00282A3B">
              <w:rPr>
                <w:i/>
                <w:iCs/>
                <w:bdr w:val="none" w:sz="0" w:space="0" w:color="auto" w:frame="1"/>
              </w:rPr>
              <w:t>комплектующего</w:t>
            </w:r>
            <w:proofErr w:type="gramEnd"/>
            <w:r w:rsidRPr="00282A3B">
              <w:rPr>
                <w:i/>
                <w:iCs/>
                <w:bdr w:val="none" w:sz="0" w:space="0" w:color="auto" w:frame="1"/>
              </w:rPr>
              <w:t xml:space="preserve"> к медицинской технике</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i/>
                <w:iCs/>
                <w:bdr w:val="none" w:sz="0" w:space="0" w:color="auto" w:frame="1"/>
              </w:rPr>
              <w:t>Требуемое количество</w:t>
            </w:r>
          </w:p>
          <w:p w:rsidR="0070429E" w:rsidRPr="00282A3B" w:rsidRDefault="0070429E" w:rsidP="00CE1CDA">
            <w:pPr>
              <w:textAlignment w:val="baseline"/>
            </w:pPr>
            <w:r w:rsidRPr="00282A3B">
              <w:rPr>
                <w:i/>
                <w:iCs/>
                <w:bdr w:val="none" w:sz="0" w:space="0" w:color="auto" w:frame="1"/>
              </w:rPr>
              <w:t>(с указанием единицы измерения)</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hideMark/>
          </w:tcPr>
          <w:p w:rsidR="0070429E" w:rsidRPr="00282A3B" w:rsidRDefault="0070429E" w:rsidP="00CE1CDA"/>
        </w:tc>
        <w:tc>
          <w:tcPr>
            <w:tcW w:w="888" w:type="pct"/>
            <w:vMerge/>
            <w:tcBorders>
              <w:top w:val="nil"/>
              <w:left w:val="nil"/>
              <w:bottom w:val="single" w:sz="8" w:space="0" w:color="auto"/>
              <w:right w:val="single" w:sz="8" w:space="0" w:color="auto"/>
            </w:tcBorders>
            <w:vAlign w:val="center"/>
            <w:hideMark/>
          </w:tcPr>
          <w:p w:rsidR="0070429E" w:rsidRPr="00282A3B" w:rsidRDefault="0070429E" w:rsidP="00CE1CDA"/>
        </w:tc>
        <w:tc>
          <w:tcPr>
            <w:tcW w:w="393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70429E" w:rsidRPr="004C1771" w:rsidRDefault="0070429E" w:rsidP="00CE1CDA">
            <w:pPr>
              <w:jc w:val="both"/>
              <w:textAlignment w:val="baseline"/>
              <w:rPr>
                <w:b/>
                <w:bCs/>
              </w:rPr>
            </w:pPr>
            <w:r w:rsidRPr="004C1771">
              <w:rPr>
                <w:b/>
                <w:bCs/>
                <w:i/>
                <w:iCs/>
                <w:bdr w:val="none" w:sz="0" w:space="0" w:color="auto" w:frame="1"/>
              </w:rPr>
              <w:t>Основные комплектующие</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hideMark/>
          </w:tcPr>
          <w:p w:rsidR="0070429E" w:rsidRPr="00282A3B" w:rsidRDefault="0070429E" w:rsidP="00CE1CDA"/>
        </w:tc>
        <w:tc>
          <w:tcPr>
            <w:tcW w:w="888" w:type="pct"/>
            <w:vMerge/>
            <w:tcBorders>
              <w:top w:val="nil"/>
              <w:left w:val="nil"/>
              <w:bottom w:val="single" w:sz="8" w:space="0" w:color="auto"/>
              <w:right w:val="single" w:sz="8" w:space="0" w:color="auto"/>
            </w:tcBorders>
            <w:vAlign w:val="center"/>
            <w:hideMark/>
          </w:tcPr>
          <w:p w:rsidR="0070429E" w:rsidRPr="00282A3B"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pPr>
            <w:r>
              <w:t>1</w:t>
            </w:r>
          </w:p>
        </w:tc>
        <w:tc>
          <w:tcPr>
            <w:tcW w:w="1085"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846548" w:rsidRDefault="0070429E" w:rsidP="00CE1CDA">
            <w:pPr>
              <w:autoSpaceDE w:val="0"/>
              <w:autoSpaceDN w:val="0"/>
              <w:adjustRightInd w:val="0"/>
            </w:pPr>
            <w:r w:rsidRPr="00846548">
              <w:t xml:space="preserve">Модульное устройство объективного </w:t>
            </w:r>
            <w:proofErr w:type="spellStart"/>
            <w:r w:rsidRPr="00846548">
              <w:t>аудиологического</w:t>
            </w:r>
            <w:proofErr w:type="spellEnd"/>
            <w:r w:rsidRPr="00846548">
              <w:t xml:space="preserve"> скрининга и диагностики слуховой</w:t>
            </w:r>
          </w:p>
          <w:p w:rsidR="0070429E" w:rsidRPr="00A25108" w:rsidRDefault="0070429E" w:rsidP="00CE1CDA">
            <w:r w:rsidRPr="00846548">
              <w:t>функции</w:t>
            </w:r>
            <w:r w:rsidRPr="00846548">
              <w:rPr>
                <w:lang w:val="en-US"/>
              </w:rPr>
              <w:t xml:space="preserve"> </w:t>
            </w:r>
          </w:p>
        </w:tc>
        <w:tc>
          <w:tcPr>
            <w:tcW w:w="2181"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5D78C0" w:rsidRDefault="0070429E" w:rsidP="00CE1CDA">
            <w:r w:rsidRPr="005D78C0">
              <w:t xml:space="preserve">Модульное устройство объективного </w:t>
            </w:r>
            <w:proofErr w:type="spellStart"/>
            <w:r w:rsidRPr="005D78C0">
              <w:t>аудиологического</w:t>
            </w:r>
            <w:proofErr w:type="spellEnd"/>
            <w:r w:rsidRPr="005D78C0">
              <w:t xml:space="preserve"> скрининга и диагностики слуховой функции представляет собой уникальное мобильное портативное устройство, </w:t>
            </w:r>
            <w:r w:rsidRPr="005D78C0">
              <w:rPr>
                <w:noProof/>
              </w:rPr>
              <w:t>предлагающее различные методы тестирования</w:t>
            </w:r>
            <w:r>
              <w:rPr>
                <w:noProof/>
              </w:rPr>
              <w:t xml:space="preserve"> и д</w:t>
            </w:r>
            <w:r w:rsidRPr="005D78C0">
              <w:rPr>
                <w:noProof/>
              </w:rPr>
              <w:t xml:space="preserve">олжно быть предназначено </w:t>
            </w:r>
            <w:r w:rsidRPr="005D78C0">
              <w:t xml:space="preserve">для проведения </w:t>
            </w:r>
            <w:proofErr w:type="spellStart"/>
            <w:r>
              <w:t>аудиологического</w:t>
            </w:r>
            <w:proofErr w:type="spellEnd"/>
            <w:r>
              <w:t xml:space="preserve"> ск</w:t>
            </w:r>
            <w:r w:rsidRPr="005D78C0">
              <w:t>рининга новорожденны</w:t>
            </w:r>
            <w:r>
              <w:t>м</w:t>
            </w:r>
            <w:r w:rsidRPr="005D78C0">
              <w:t xml:space="preserve"> и дет</w:t>
            </w:r>
            <w:r>
              <w:t>ям</w:t>
            </w:r>
            <w:r w:rsidRPr="005D78C0">
              <w:t xml:space="preserve"> раннего возраста </w:t>
            </w:r>
            <w:r>
              <w:t xml:space="preserve">двумя </w:t>
            </w:r>
            <w:r w:rsidRPr="005D78C0">
              <w:t>методами:</w:t>
            </w:r>
          </w:p>
          <w:p w:rsidR="0070429E" w:rsidRPr="005D78C0" w:rsidRDefault="0070429E" w:rsidP="0070429E">
            <w:pPr>
              <w:pStyle w:val="ab"/>
              <w:numPr>
                <w:ilvl w:val="1"/>
                <w:numId w:val="11"/>
              </w:numPr>
              <w:tabs>
                <w:tab w:val="left" w:pos="183"/>
              </w:tabs>
              <w:ind w:left="41" w:firstLine="0"/>
              <w:rPr>
                <w:color w:val="000000"/>
                <w:sz w:val="24"/>
                <w:szCs w:val="24"/>
              </w:rPr>
            </w:pPr>
            <w:r w:rsidRPr="005D78C0">
              <w:rPr>
                <w:noProof/>
                <w:sz w:val="24"/>
                <w:szCs w:val="24"/>
              </w:rPr>
              <w:t>регистраци</w:t>
            </w:r>
            <w:r>
              <w:rPr>
                <w:noProof/>
                <w:sz w:val="24"/>
                <w:szCs w:val="24"/>
              </w:rPr>
              <w:t>я</w:t>
            </w:r>
            <w:r w:rsidRPr="005D78C0">
              <w:rPr>
                <w:noProof/>
                <w:sz w:val="24"/>
                <w:szCs w:val="24"/>
              </w:rPr>
              <w:t xml:space="preserve"> коротколатентных слуховых вызванных потенциалов (скрининг КСВП),</w:t>
            </w:r>
          </w:p>
          <w:p w:rsidR="0070429E" w:rsidRPr="005D78C0" w:rsidRDefault="0070429E" w:rsidP="0070429E">
            <w:pPr>
              <w:pStyle w:val="ab"/>
              <w:numPr>
                <w:ilvl w:val="1"/>
                <w:numId w:val="11"/>
              </w:numPr>
              <w:tabs>
                <w:tab w:val="left" w:pos="183"/>
              </w:tabs>
              <w:ind w:left="41" w:firstLine="0"/>
              <w:rPr>
                <w:noProof/>
                <w:sz w:val="24"/>
                <w:szCs w:val="24"/>
              </w:rPr>
            </w:pPr>
            <w:r w:rsidRPr="005D78C0">
              <w:rPr>
                <w:color w:val="000000"/>
                <w:sz w:val="24"/>
                <w:szCs w:val="24"/>
              </w:rPr>
              <w:t>регистраци</w:t>
            </w:r>
            <w:r>
              <w:rPr>
                <w:color w:val="000000"/>
                <w:sz w:val="24"/>
                <w:szCs w:val="24"/>
              </w:rPr>
              <w:t>я</w:t>
            </w:r>
            <w:r w:rsidRPr="005D78C0">
              <w:rPr>
                <w:color w:val="000000"/>
                <w:sz w:val="24"/>
                <w:szCs w:val="24"/>
              </w:rPr>
              <w:t xml:space="preserve"> </w:t>
            </w:r>
            <w:r w:rsidRPr="005D78C0">
              <w:rPr>
                <w:noProof/>
                <w:sz w:val="24"/>
                <w:szCs w:val="24"/>
              </w:rPr>
              <w:t>задержанной вызванной отоакустической эмиссии (скрининг ТЕОАЕ / ЗВОАЭ).</w:t>
            </w:r>
          </w:p>
          <w:p w:rsidR="0070429E" w:rsidRPr="003101CD" w:rsidRDefault="0070429E" w:rsidP="00CE1CDA">
            <w:pPr>
              <w:rPr>
                <w:noProof/>
                <w:sz w:val="16"/>
                <w:szCs w:val="16"/>
              </w:rPr>
            </w:pPr>
          </w:p>
          <w:p w:rsidR="0070429E" w:rsidRPr="005D78C0" w:rsidRDefault="0070429E" w:rsidP="00CE1CDA">
            <w:r w:rsidRPr="005D78C0">
              <w:rPr>
                <w:noProof/>
              </w:rPr>
              <w:t>Устройство для скрининга слуха может</w:t>
            </w:r>
            <w:r w:rsidRPr="005D78C0">
              <w:t xml:space="preserve"> использоваться автономно или с персональным компьютером.</w:t>
            </w:r>
          </w:p>
          <w:p w:rsidR="0070429E" w:rsidRPr="003101CD" w:rsidRDefault="0070429E" w:rsidP="00CE1CDA">
            <w:pPr>
              <w:rPr>
                <w:sz w:val="16"/>
                <w:szCs w:val="16"/>
              </w:rPr>
            </w:pPr>
          </w:p>
          <w:p w:rsidR="0070429E" w:rsidRPr="005D78C0" w:rsidRDefault="0070429E" w:rsidP="00CE1CDA">
            <w:pPr>
              <w:jc w:val="both"/>
              <w:rPr>
                <w:b/>
              </w:rPr>
            </w:pPr>
            <w:r w:rsidRPr="005D78C0">
              <w:rPr>
                <w:b/>
              </w:rPr>
              <w:t>Требования к модульному устройству:</w:t>
            </w:r>
          </w:p>
          <w:p w:rsidR="0070429E" w:rsidRPr="005D78C0" w:rsidRDefault="0070429E" w:rsidP="0070429E">
            <w:pPr>
              <w:pStyle w:val="ab"/>
              <w:numPr>
                <w:ilvl w:val="0"/>
                <w:numId w:val="11"/>
              </w:numPr>
              <w:tabs>
                <w:tab w:val="num" w:pos="213"/>
              </w:tabs>
              <w:ind w:left="0" w:firstLine="0"/>
              <w:jc w:val="both"/>
              <w:rPr>
                <w:rStyle w:val="s0"/>
                <w:i/>
                <w:iCs/>
              </w:rPr>
            </w:pPr>
            <w:r w:rsidRPr="005D78C0">
              <w:rPr>
                <w:rStyle w:val="s0"/>
              </w:rPr>
              <w:t xml:space="preserve">комбинация </w:t>
            </w:r>
            <w:proofErr w:type="spellStart"/>
            <w:r w:rsidRPr="005D78C0">
              <w:rPr>
                <w:rStyle w:val="s0"/>
              </w:rPr>
              <w:t>скрининговых</w:t>
            </w:r>
            <w:proofErr w:type="spellEnd"/>
            <w:r w:rsidRPr="005D78C0">
              <w:rPr>
                <w:rStyle w:val="s0"/>
              </w:rPr>
              <w:t xml:space="preserve"> тестов – скрининг КСВП и </w:t>
            </w:r>
            <w:r>
              <w:rPr>
                <w:rStyle w:val="s0"/>
              </w:rPr>
              <w:t xml:space="preserve">скрининг </w:t>
            </w:r>
            <w:r w:rsidRPr="005D78C0">
              <w:rPr>
                <w:rStyle w:val="s0"/>
              </w:rPr>
              <w:t xml:space="preserve">ОАЭ – </w:t>
            </w:r>
            <w:r w:rsidRPr="005D78C0">
              <w:rPr>
                <w:rStyle w:val="s0"/>
                <w:i/>
                <w:iCs/>
              </w:rPr>
              <w:t>наличие</w:t>
            </w:r>
          </w:p>
          <w:p w:rsidR="0070429E" w:rsidRPr="005D78C0" w:rsidRDefault="0070429E" w:rsidP="0070429E">
            <w:pPr>
              <w:pStyle w:val="ab"/>
              <w:numPr>
                <w:ilvl w:val="0"/>
                <w:numId w:val="11"/>
              </w:numPr>
              <w:tabs>
                <w:tab w:val="num" w:pos="213"/>
              </w:tabs>
              <w:ind w:left="0" w:firstLine="0"/>
              <w:jc w:val="both"/>
              <w:rPr>
                <w:rStyle w:val="s0"/>
                <w:i/>
                <w:iCs/>
              </w:rPr>
            </w:pPr>
            <w:proofErr w:type="spellStart"/>
            <w:r w:rsidRPr="005D78C0">
              <w:rPr>
                <w:rStyle w:val="s0"/>
              </w:rPr>
              <w:lastRenderedPageBreak/>
              <w:t>полноцветный</w:t>
            </w:r>
            <w:proofErr w:type="spellEnd"/>
            <w:r w:rsidRPr="005D78C0">
              <w:rPr>
                <w:rStyle w:val="s0"/>
              </w:rPr>
              <w:t xml:space="preserve"> сенсорный экран – </w:t>
            </w:r>
            <w:r w:rsidRPr="005D78C0">
              <w:rPr>
                <w:rStyle w:val="s0"/>
                <w:i/>
                <w:iCs/>
              </w:rPr>
              <w:t>наличие</w:t>
            </w:r>
          </w:p>
          <w:p w:rsidR="0070429E" w:rsidRPr="005D78C0" w:rsidRDefault="0070429E" w:rsidP="0070429E">
            <w:pPr>
              <w:pStyle w:val="ab"/>
              <w:numPr>
                <w:ilvl w:val="0"/>
                <w:numId w:val="11"/>
              </w:numPr>
              <w:tabs>
                <w:tab w:val="num" w:pos="213"/>
              </w:tabs>
              <w:ind w:left="0" w:firstLine="0"/>
              <w:jc w:val="both"/>
              <w:rPr>
                <w:rStyle w:val="s0"/>
                <w:i/>
                <w:iCs/>
              </w:rPr>
            </w:pPr>
            <w:r w:rsidRPr="005D78C0">
              <w:rPr>
                <w:rStyle w:val="s0"/>
              </w:rPr>
              <w:t xml:space="preserve">портативность – </w:t>
            </w:r>
            <w:r w:rsidRPr="005D78C0">
              <w:rPr>
                <w:rStyle w:val="s0"/>
                <w:i/>
                <w:iCs/>
              </w:rPr>
              <w:t>наличие</w:t>
            </w:r>
          </w:p>
          <w:p w:rsidR="0070429E" w:rsidRPr="005D78C0" w:rsidRDefault="0070429E" w:rsidP="0070429E">
            <w:pPr>
              <w:pStyle w:val="ab"/>
              <w:numPr>
                <w:ilvl w:val="0"/>
                <w:numId w:val="11"/>
              </w:numPr>
              <w:tabs>
                <w:tab w:val="num" w:pos="213"/>
              </w:tabs>
              <w:ind w:left="0" w:firstLine="0"/>
              <w:jc w:val="both"/>
              <w:rPr>
                <w:rStyle w:val="s0"/>
                <w:i/>
                <w:iCs/>
              </w:rPr>
            </w:pPr>
            <w:r w:rsidRPr="005D78C0">
              <w:rPr>
                <w:rStyle w:val="s0"/>
              </w:rPr>
              <w:t xml:space="preserve">гибкость – </w:t>
            </w:r>
            <w:r w:rsidRPr="005D78C0">
              <w:rPr>
                <w:rStyle w:val="s0"/>
                <w:i/>
                <w:iCs/>
              </w:rPr>
              <w:t>наличие</w:t>
            </w:r>
          </w:p>
          <w:p w:rsidR="0070429E" w:rsidRPr="005D78C0" w:rsidRDefault="0070429E" w:rsidP="0070429E">
            <w:pPr>
              <w:numPr>
                <w:ilvl w:val="0"/>
                <w:numId w:val="11"/>
              </w:numPr>
              <w:tabs>
                <w:tab w:val="num" w:pos="213"/>
              </w:tabs>
              <w:ind w:left="0" w:firstLine="0"/>
              <w:rPr>
                <w:rStyle w:val="s0"/>
              </w:rPr>
            </w:pPr>
            <w:r w:rsidRPr="005D78C0">
              <w:rPr>
                <w:rStyle w:val="s0"/>
              </w:rPr>
              <w:t xml:space="preserve">интерфейс устройства </w:t>
            </w:r>
            <w:r>
              <w:rPr>
                <w:rStyle w:val="s0"/>
              </w:rPr>
              <w:t>и программное обеспечение с</w:t>
            </w:r>
            <w:r w:rsidRPr="005D78C0">
              <w:rPr>
                <w:rStyle w:val="s0"/>
              </w:rPr>
              <w:t xml:space="preserve"> поддержкой на государственном и русском языках – </w:t>
            </w:r>
            <w:r w:rsidRPr="005D78C0">
              <w:rPr>
                <w:rStyle w:val="s0"/>
                <w:i/>
                <w:iCs/>
              </w:rPr>
              <w:t xml:space="preserve">наличие </w:t>
            </w:r>
          </w:p>
          <w:p w:rsidR="0070429E" w:rsidRPr="005D78C0" w:rsidRDefault="0070429E" w:rsidP="0070429E">
            <w:pPr>
              <w:pStyle w:val="ab"/>
              <w:numPr>
                <w:ilvl w:val="0"/>
                <w:numId w:val="11"/>
              </w:numPr>
              <w:tabs>
                <w:tab w:val="num" w:pos="213"/>
              </w:tabs>
              <w:ind w:left="0" w:firstLine="0"/>
              <w:jc w:val="both"/>
              <w:rPr>
                <w:rStyle w:val="s0"/>
                <w:i/>
                <w:iCs/>
              </w:rPr>
            </w:pPr>
            <w:r w:rsidRPr="005D78C0">
              <w:rPr>
                <w:rStyle w:val="s0"/>
              </w:rPr>
              <w:t xml:space="preserve">работа от перезаряжаемой батарейки – </w:t>
            </w:r>
            <w:r w:rsidRPr="005D78C0">
              <w:rPr>
                <w:rStyle w:val="s0"/>
                <w:i/>
                <w:iCs/>
              </w:rPr>
              <w:t>наличие</w:t>
            </w:r>
          </w:p>
          <w:p w:rsidR="0070429E" w:rsidRPr="005D78C0" w:rsidRDefault="0070429E" w:rsidP="0070429E">
            <w:pPr>
              <w:pStyle w:val="ab"/>
              <w:numPr>
                <w:ilvl w:val="0"/>
                <w:numId w:val="11"/>
              </w:numPr>
              <w:tabs>
                <w:tab w:val="num" w:pos="213"/>
              </w:tabs>
              <w:ind w:left="0" w:firstLine="0"/>
              <w:jc w:val="both"/>
              <w:rPr>
                <w:rStyle w:val="s0"/>
                <w:i/>
                <w:iCs/>
              </w:rPr>
            </w:pPr>
            <w:r w:rsidRPr="005D78C0">
              <w:rPr>
                <w:rStyle w:val="s0"/>
              </w:rPr>
              <w:t>длительный срок службы батареи после зарядки (до 8 часов), полная зарядка в течени</w:t>
            </w:r>
            <w:proofErr w:type="gramStart"/>
            <w:r w:rsidRPr="005D78C0">
              <w:rPr>
                <w:rStyle w:val="s0"/>
              </w:rPr>
              <w:t>и</w:t>
            </w:r>
            <w:proofErr w:type="gramEnd"/>
            <w:r w:rsidRPr="005D78C0">
              <w:rPr>
                <w:rStyle w:val="s0"/>
              </w:rPr>
              <w:t xml:space="preserve"> 4-6 часов – </w:t>
            </w:r>
            <w:r w:rsidRPr="005D78C0">
              <w:rPr>
                <w:rStyle w:val="s0"/>
                <w:i/>
                <w:iCs/>
              </w:rPr>
              <w:t>наличие</w:t>
            </w:r>
          </w:p>
          <w:p w:rsidR="0070429E" w:rsidRPr="005D78C0" w:rsidRDefault="0070429E" w:rsidP="0070429E">
            <w:pPr>
              <w:pStyle w:val="ab"/>
              <w:numPr>
                <w:ilvl w:val="0"/>
                <w:numId w:val="11"/>
              </w:numPr>
              <w:tabs>
                <w:tab w:val="num" w:pos="213"/>
              </w:tabs>
              <w:ind w:left="0" w:firstLine="0"/>
              <w:jc w:val="both"/>
              <w:rPr>
                <w:rStyle w:val="s0"/>
                <w:i/>
                <w:iCs/>
              </w:rPr>
            </w:pPr>
            <w:r w:rsidRPr="005D78C0">
              <w:rPr>
                <w:rStyle w:val="s0"/>
              </w:rPr>
              <w:t xml:space="preserve">память и хранение свыше 1000 тестов – </w:t>
            </w:r>
            <w:r w:rsidRPr="005D78C0">
              <w:rPr>
                <w:rStyle w:val="s0"/>
                <w:i/>
                <w:iCs/>
              </w:rPr>
              <w:t>наличие</w:t>
            </w:r>
          </w:p>
          <w:p w:rsidR="0070429E" w:rsidRPr="009230DD" w:rsidRDefault="0070429E" w:rsidP="00CE1CDA">
            <w:pPr>
              <w:tabs>
                <w:tab w:val="num" w:pos="0"/>
              </w:tabs>
              <w:jc w:val="both"/>
              <w:rPr>
                <w:rStyle w:val="s0"/>
                <w:b/>
                <w:sz w:val="16"/>
                <w:szCs w:val="16"/>
              </w:rPr>
            </w:pPr>
          </w:p>
          <w:p w:rsidR="0070429E" w:rsidRPr="005D78C0" w:rsidRDefault="0070429E" w:rsidP="00CE1CDA">
            <w:pPr>
              <w:tabs>
                <w:tab w:val="num" w:pos="0"/>
              </w:tabs>
              <w:jc w:val="both"/>
              <w:rPr>
                <w:rStyle w:val="s0"/>
                <w:b/>
              </w:rPr>
            </w:pPr>
            <w:r w:rsidRPr="005D78C0">
              <w:rPr>
                <w:rStyle w:val="s0"/>
                <w:b/>
              </w:rPr>
              <w:t xml:space="preserve">Дополнительные возможности: </w:t>
            </w:r>
          </w:p>
          <w:p w:rsidR="0070429E" w:rsidRPr="005D78C0" w:rsidRDefault="0070429E" w:rsidP="00CE1CDA">
            <w:pPr>
              <w:tabs>
                <w:tab w:val="num" w:pos="0"/>
              </w:tabs>
              <w:jc w:val="both"/>
              <w:rPr>
                <w:rStyle w:val="s0"/>
              </w:rPr>
            </w:pPr>
            <w:r w:rsidRPr="005D78C0">
              <w:rPr>
                <w:rStyle w:val="s0"/>
              </w:rPr>
              <w:t xml:space="preserve">- наличие возможности сортировать результатов по дате рождения, имени, идентификатору, исследователю, дате, времени </w:t>
            </w:r>
          </w:p>
          <w:p w:rsidR="0070429E" w:rsidRPr="005D78C0" w:rsidRDefault="0070429E" w:rsidP="00CE1CDA">
            <w:pPr>
              <w:tabs>
                <w:tab w:val="num" w:pos="0"/>
              </w:tabs>
              <w:jc w:val="both"/>
              <w:rPr>
                <w:rStyle w:val="s0"/>
              </w:rPr>
            </w:pPr>
            <w:r w:rsidRPr="005D78C0">
              <w:rPr>
                <w:rStyle w:val="s0"/>
              </w:rPr>
              <w:t xml:space="preserve">- наличие интерфейса к беспроводному модему для передачи данных и создания базы данных о пациентах - демографические данные пациента на устройстве </w:t>
            </w:r>
          </w:p>
          <w:p w:rsidR="0070429E" w:rsidRPr="005D78C0" w:rsidRDefault="0070429E" w:rsidP="00CE1CDA">
            <w:pPr>
              <w:tabs>
                <w:tab w:val="num" w:pos="0"/>
              </w:tabs>
              <w:jc w:val="both"/>
              <w:rPr>
                <w:rStyle w:val="s0"/>
              </w:rPr>
            </w:pPr>
            <w:r w:rsidRPr="005D78C0">
              <w:rPr>
                <w:rStyle w:val="s0"/>
              </w:rPr>
              <w:t>- наличие программного обеспечения для базы данных на государственном и русском языках</w:t>
            </w:r>
          </w:p>
          <w:p w:rsidR="0070429E" w:rsidRPr="005D78C0" w:rsidRDefault="0070429E" w:rsidP="00CE1CDA">
            <w:pPr>
              <w:tabs>
                <w:tab w:val="num" w:pos="0"/>
              </w:tabs>
              <w:jc w:val="both"/>
              <w:rPr>
                <w:rStyle w:val="s0"/>
              </w:rPr>
            </w:pPr>
            <w:r w:rsidRPr="005D78C0">
              <w:rPr>
                <w:rStyle w:val="s0"/>
              </w:rPr>
              <w:t>- возможность управления данными: простой просмотр, архивирование и экспорт результатов теста, перенос результатов тестов в базу данных через USB</w:t>
            </w:r>
          </w:p>
          <w:p w:rsidR="0070429E" w:rsidRPr="005D78C0" w:rsidRDefault="0070429E" w:rsidP="00CE1CDA">
            <w:pPr>
              <w:tabs>
                <w:tab w:val="num" w:pos="0"/>
              </w:tabs>
              <w:jc w:val="both"/>
            </w:pPr>
            <w:r w:rsidRPr="005D78C0">
              <w:rPr>
                <w:rStyle w:val="s0"/>
              </w:rPr>
              <w:t xml:space="preserve">- </w:t>
            </w:r>
            <w:r w:rsidRPr="005D78C0">
              <w:t>наличие конфигурируемых пользователем установок</w:t>
            </w:r>
          </w:p>
          <w:p w:rsidR="0070429E" w:rsidRPr="003101CD" w:rsidRDefault="0070429E" w:rsidP="00CE1CDA">
            <w:pPr>
              <w:jc w:val="both"/>
              <w:rPr>
                <w:b/>
                <w:i/>
                <w:sz w:val="16"/>
                <w:szCs w:val="16"/>
              </w:rPr>
            </w:pPr>
          </w:p>
          <w:p w:rsidR="0070429E" w:rsidRPr="005D78C0" w:rsidRDefault="0070429E" w:rsidP="00CE1CDA">
            <w:pPr>
              <w:jc w:val="both"/>
              <w:rPr>
                <w:b/>
                <w:i/>
              </w:rPr>
            </w:pPr>
            <w:r w:rsidRPr="005D78C0">
              <w:rPr>
                <w:b/>
                <w:i/>
              </w:rPr>
              <w:t>Требования к измерениям:</w:t>
            </w:r>
          </w:p>
          <w:p w:rsidR="0070429E" w:rsidRPr="005D78C0" w:rsidRDefault="0070429E" w:rsidP="00CE1CDA">
            <w:pPr>
              <w:ind w:firstLine="567"/>
              <w:jc w:val="both"/>
              <w:rPr>
                <w:bCs/>
              </w:rPr>
            </w:pPr>
            <w:r w:rsidRPr="005D78C0">
              <w:rPr>
                <w:bCs/>
                <w:i/>
              </w:rPr>
              <w:t xml:space="preserve">- задержанная вызванная </w:t>
            </w:r>
            <w:proofErr w:type="spellStart"/>
            <w:r w:rsidRPr="005D78C0">
              <w:rPr>
                <w:bCs/>
                <w:i/>
              </w:rPr>
              <w:t>отоакустическая</w:t>
            </w:r>
            <w:proofErr w:type="spellEnd"/>
            <w:r w:rsidRPr="005D78C0">
              <w:rPr>
                <w:bCs/>
                <w:i/>
              </w:rPr>
              <w:t xml:space="preserve"> эмиссия (ТЕОАЭ) – модуль скрининг (быстрый)</w:t>
            </w:r>
            <w:r w:rsidRPr="005D78C0">
              <w:rPr>
                <w:bCs/>
                <w:spacing w:val="6"/>
              </w:rPr>
              <w:t xml:space="preserve"> </w:t>
            </w:r>
            <w:r w:rsidRPr="005D78C0">
              <w:rPr>
                <w:bCs/>
                <w:spacing w:val="-1"/>
              </w:rPr>
              <w:t>– наличие</w:t>
            </w:r>
          </w:p>
          <w:p w:rsidR="0070429E" w:rsidRPr="005D78C0" w:rsidRDefault="0070429E" w:rsidP="00CE1CDA">
            <w:pPr>
              <w:pStyle w:val="TableParagraph"/>
              <w:spacing w:line="242" w:lineRule="auto"/>
              <w:ind w:left="99" w:right="116" w:firstLine="193"/>
              <w:rPr>
                <w:rFonts w:ascii="Times New Roman" w:eastAsia="Times New Roman" w:hAnsi="Times New Roman"/>
                <w:bCs/>
                <w:sz w:val="24"/>
                <w:szCs w:val="24"/>
              </w:rPr>
            </w:pPr>
            <w:r w:rsidRPr="005D78C0">
              <w:rPr>
                <w:rFonts w:ascii="Times New Roman" w:eastAsia="Times New Roman" w:hAnsi="Times New Roman"/>
                <w:bCs/>
                <w:sz w:val="24"/>
                <w:szCs w:val="24"/>
              </w:rPr>
              <w:t>Тип</w:t>
            </w:r>
            <w:r w:rsidRPr="005D78C0">
              <w:rPr>
                <w:rFonts w:ascii="Times New Roman" w:eastAsia="Times New Roman" w:hAnsi="Times New Roman"/>
                <w:bCs/>
                <w:spacing w:val="27"/>
                <w:sz w:val="24"/>
                <w:szCs w:val="24"/>
              </w:rPr>
              <w:t xml:space="preserve"> </w:t>
            </w:r>
            <w:r w:rsidRPr="005D78C0">
              <w:rPr>
                <w:rFonts w:ascii="Times New Roman" w:eastAsia="Times New Roman" w:hAnsi="Times New Roman"/>
                <w:bCs/>
                <w:spacing w:val="-1"/>
                <w:sz w:val="24"/>
                <w:szCs w:val="24"/>
              </w:rPr>
              <w:t>измерений:</w:t>
            </w:r>
            <w:r w:rsidRPr="005D78C0">
              <w:rPr>
                <w:rFonts w:ascii="Times New Roman" w:eastAsia="Times New Roman" w:hAnsi="Times New Roman"/>
                <w:bCs/>
                <w:spacing w:val="26"/>
                <w:sz w:val="24"/>
                <w:szCs w:val="24"/>
              </w:rPr>
              <w:t xml:space="preserve"> </w:t>
            </w:r>
            <w:r w:rsidRPr="005D78C0">
              <w:rPr>
                <w:rFonts w:ascii="Times New Roman" w:eastAsia="Times New Roman" w:hAnsi="Times New Roman"/>
                <w:bCs/>
                <w:spacing w:val="-1"/>
                <w:sz w:val="24"/>
                <w:szCs w:val="24"/>
              </w:rPr>
              <w:t>задержанные</w:t>
            </w:r>
            <w:r w:rsidRPr="005D78C0">
              <w:rPr>
                <w:rFonts w:ascii="Times New Roman" w:eastAsia="Times New Roman" w:hAnsi="Times New Roman"/>
                <w:bCs/>
                <w:spacing w:val="25"/>
                <w:sz w:val="24"/>
                <w:szCs w:val="24"/>
              </w:rPr>
              <w:t xml:space="preserve"> </w:t>
            </w:r>
            <w:r w:rsidRPr="005D78C0">
              <w:rPr>
                <w:rFonts w:ascii="Times New Roman" w:eastAsia="Times New Roman" w:hAnsi="Times New Roman"/>
                <w:bCs/>
                <w:spacing w:val="-1"/>
                <w:sz w:val="24"/>
                <w:szCs w:val="24"/>
              </w:rPr>
              <w:t>кратковременно</w:t>
            </w:r>
            <w:r w:rsidRPr="005D78C0">
              <w:rPr>
                <w:rFonts w:ascii="Times New Roman" w:eastAsia="Times New Roman" w:hAnsi="Times New Roman"/>
                <w:bCs/>
                <w:spacing w:val="30"/>
                <w:sz w:val="24"/>
                <w:szCs w:val="24"/>
              </w:rPr>
              <w:t xml:space="preserve"> </w:t>
            </w:r>
            <w:r w:rsidRPr="005D78C0">
              <w:rPr>
                <w:rFonts w:ascii="Times New Roman" w:eastAsia="Times New Roman" w:hAnsi="Times New Roman"/>
                <w:bCs/>
                <w:spacing w:val="-1"/>
                <w:sz w:val="24"/>
                <w:szCs w:val="24"/>
              </w:rPr>
              <w:t>вызванные</w:t>
            </w:r>
            <w:r w:rsidRPr="005D78C0">
              <w:rPr>
                <w:rFonts w:ascii="Times New Roman" w:eastAsia="Times New Roman" w:hAnsi="Times New Roman"/>
                <w:bCs/>
                <w:spacing w:val="20"/>
                <w:sz w:val="24"/>
                <w:szCs w:val="24"/>
              </w:rPr>
              <w:t xml:space="preserve"> </w:t>
            </w:r>
            <w:proofErr w:type="spellStart"/>
            <w:r w:rsidRPr="005D78C0">
              <w:rPr>
                <w:rFonts w:ascii="Times New Roman" w:eastAsia="Times New Roman" w:hAnsi="Times New Roman"/>
                <w:bCs/>
                <w:spacing w:val="-1"/>
                <w:sz w:val="24"/>
                <w:szCs w:val="24"/>
              </w:rPr>
              <w:t>отоакустические</w:t>
            </w:r>
            <w:proofErr w:type="spellEnd"/>
            <w:r w:rsidRPr="005D78C0">
              <w:rPr>
                <w:rFonts w:ascii="Times New Roman" w:eastAsia="Times New Roman" w:hAnsi="Times New Roman"/>
                <w:bCs/>
                <w:spacing w:val="57"/>
                <w:sz w:val="24"/>
                <w:szCs w:val="24"/>
              </w:rPr>
              <w:t xml:space="preserve"> </w:t>
            </w:r>
            <w:r w:rsidRPr="005D78C0">
              <w:rPr>
                <w:rFonts w:ascii="Times New Roman" w:eastAsia="Times New Roman" w:hAnsi="Times New Roman"/>
                <w:bCs/>
                <w:sz w:val="24"/>
                <w:szCs w:val="24"/>
              </w:rPr>
              <w:t>сигналы</w:t>
            </w:r>
            <w:r w:rsidRPr="005D78C0">
              <w:rPr>
                <w:rFonts w:ascii="Times New Roman" w:eastAsia="Times New Roman" w:hAnsi="Times New Roman"/>
                <w:bCs/>
                <w:spacing w:val="-1"/>
                <w:sz w:val="24"/>
                <w:szCs w:val="24"/>
              </w:rPr>
              <w:t xml:space="preserve"> (TEOAE)</w:t>
            </w:r>
            <w:r w:rsidRPr="005D78C0">
              <w:rPr>
                <w:rFonts w:ascii="Times New Roman" w:eastAsia="Times New Roman" w:hAnsi="Times New Roman"/>
                <w:bCs/>
                <w:spacing w:val="4"/>
                <w:sz w:val="24"/>
                <w:szCs w:val="24"/>
              </w:rPr>
              <w:t xml:space="preserve"> </w:t>
            </w:r>
            <w:r w:rsidRPr="005D78C0">
              <w:rPr>
                <w:rFonts w:ascii="Times New Roman" w:eastAsia="Times New Roman" w:hAnsi="Times New Roman"/>
                <w:bCs/>
                <w:sz w:val="24"/>
                <w:szCs w:val="24"/>
              </w:rPr>
              <w:t>–</w:t>
            </w:r>
            <w:r w:rsidRPr="005D78C0">
              <w:rPr>
                <w:rFonts w:ascii="Times New Roman" w:eastAsia="Times New Roman" w:hAnsi="Times New Roman"/>
                <w:bCs/>
                <w:spacing w:val="-3"/>
                <w:sz w:val="24"/>
                <w:szCs w:val="24"/>
              </w:rPr>
              <w:t xml:space="preserve"> </w:t>
            </w:r>
            <w:r w:rsidRPr="005D78C0">
              <w:rPr>
                <w:rFonts w:ascii="Times New Roman" w:eastAsia="Times New Roman" w:hAnsi="Times New Roman"/>
                <w:bCs/>
                <w:sz w:val="24"/>
                <w:szCs w:val="24"/>
              </w:rPr>
              <w:t>наличие</w:t>
            </w:r>
          </w:p>
          <w:p w:rsidR="0070429E" w:rsidRPr="005D78C0" w:rsidRDefault="0070429E" w:rsidP="00CE1CDA">
            <w:pPr>
              <w:pStyle w:val="TableParagraph"/>
              <w:spacing w:line="272" w:lineRule="exact"/>
              <w:ind w:left="99" w:firstLine="193"/>
              <w:jc w:val="both"/>
              <w:rPr>
                <w:rFonts w:ascii="Times New Roman" w:eastAsia="Times New Roman" w:hAnsi="Times New Roman"/>
                <w:bCs/>
                <w:sz w:val="24"/>
                <w:szCs w:val="24"/>
              </w:rPr>
            </w:pPr>
            <w:r w:rsidRPr="005D78C0">
              <w:rPr>
                <w:rFonts w:ascii="Times New Roman" w:eastAsia="Times New Roman" w:hAnsi="Times New Roman"/>
                <w:bCs/>
                <w:sz w:val="24"/>
                <w:szCs w:val="24"/>
              </w:rPr>
              <w:t>Тип</w:t>
            </w:r>
            <w:r w:rsidRPr="005D78C0">
              <w:rPr>
                <w:rFonts w:ascii="Times New Roman" w:eastAsia="Times New Roman" w:hAnsi="Times New Roman"/>
                <w:bCs/>
                <w:spacing w:val="-12"/>
                <w:sz w:val="24"/>
                <w:szCs w:val="24"/>
              </w:rPr>
              <w:t xml:space="preserve"> </w:t>
            </w:r>
            <w:r w:rsidRPr="005D78C0">
              <w:rPr>
                <w:rFonts w:ascii="Times New Roman" w:eastAsia="Times New Roman" w:hAnsi="Times New Roman"/>
                <w:bCs/>
                <w:spacing w:val="-2"/>
                <w:sz w:val="24"/>
                <w:szCs w:val="24"/>
              </w:rPr>
              <w:t>стимула:</w:t>
            </w:r>
            <w:r w:rsidRPr="005D78C0">
              <w:rPr>
                <w:rFonts w:ascii="Times New Roman" w:eastAsia="Times New Roman" w:hAnsi="Times New Roman"/>
                <w:bCs/>
                <w:spacing w:val="-10"/>
                <w:sz w:val="24"/>
                <w:szCs w:val="24"/>
              </w:rPr>
              <w:t xml:space="preserve"> </w:t>
            </w:r>
            <w:r w:rsidRPr="005D78C0">
              <w:rPr>
                <w:rFonts w:ascii="Times New Roman" w:eastAsia="Times New Roman" w:hAnsi="Times New Roman"/>
                <w:bCs/>
                <w:sz w:val="24"/>
                <w:szCs w:val="24"/>
              </w:rPr>
              <w:t>кратковременный</w:t>
            </w:r>
            <w:r w:rsidRPr="005D78C0">
              <w:rPr>
                <w:rFonts w:ascii="Times New Roman" w:eastAsia="Times New Roman" w:hAnsi="Times New Roman"/>
                <w:bCs/>
                <w:spacing w:val="-16"/>
                <w:sz w:val="24"/>
                <w:szCs w:val="24"/>
              </w:rPr>
              <w:t xml:space="preserve"> </w:t>
            </w:r>
            <w:r w:rsidRPr="005D78C0">
              <w:rPr>
                <w:rFonts w:ascii="Times New Roman" w:eastAsia="Times New Roman" w:hAnsi="Times New Roman"/>
                <w:bCs/>
                <w:spacing w:val="-3"/>
                <w:sz w:val="24"/>
                <w:szCs w:val="24"/>
              </w:rPr>
              <w:t>стимул</w:t>
            </w:r>
            <w:r w:rsidRPr="005D78C0">
              <w:rPr>
                <w:rFonts w:ascii="Times New Roman" w:eastAsia="Times New Roman" w:hAnsi="Times New Roman"/>
                <w:bCs/>
                <w:spacing w:val="-12"/>
                <w:sz w:val="24"/>
                <w:szCs w:val="24"/>
              </w:rPr>
              <w:t xml:space="preserve"> </w:t>
            </w:r>
            <w:r w:rsidRPr="005D78C0">
              <w:rPr>
                <w:rFonts w:ascii="Times New Roman" w:eastAsia="Times New Roman" w:hAnsi="Times New Roman"/>
                <w:bCs/>
                <w:sz w:val="24"/>
                <w:szCs w:val="24"/>
              </w:rPr>
              <w:t>без</w:t>
            </w:r>
            <w:r w:rsidRPr="005D78C0">
              <w:rPr>
                <w:rFonts w:ascii="Times New Roman" w:eastAsia="Times New Roman" w:hAnsi="Times New Roman"/>
                <w:bCs/>
                <w:spacing w:val="-12"/>
                <w:sz w:val="24"/>
                <w:szCs w:val="24"/>
              </w:rPr>
              <w:t xml:space="preserve"> </w:t>
            </w:r>
            <w:r w:rsidRPr="005D78C0">
              <w:rPr>
                <w:rFonts w:ascii="Times New Roman" w:eastAsia="Times New Roman" w:hAnsi="Times New Roman"/>
                <w:bCs/>
                <w:sz w:val="24"/>
                <w:szCs w:val="24"/>
              </w:rPr>
              <w:t>прямой</w:t>
            </w:r>
            <w:r w:rsidRPr="005D78C0">
              <w:rPr>
                <w:rFonts w:ascii="Times New Roman" w:eastAsia="Times New Roman" w:hAnsi="Times New Roman"/>
                <w:bCs/>
                <w:spacing w:val="-12"/>
                <w:sz w:val="24"/>
                <w:szCs w:val="24"/>
              </w:rPr>
              <w:t xml:space="preserve"> </w:t>
            </w:r>
            <w:r w:rsidRPr="005D78C0">
              <w:rPr>
                <w:rFonts w:ascii="Times New Roman" w:eastAsia="Times New Roman" w:hAnsi="Times New Roman"/>
                <w:bCs/>
                <w:spacing w:val="-1"/>
                <w:sz w:val="24"/>
                <w:szCs w:val="24"/>
              </w:rPr>
              <w:t>составляющей</w:t>
            </w:r>
            <w:r w:rsidRPr="005D78C0">
              <w:rPr>
                <w:rFonts w:ascii="Times New Roman" w:eastAsia="Times New Roman" w:hAnsi="Times New Roman"/>
                <w:bCs/>
                <w:spacing w:val="-10"/>
                <w:sz w:val="24"/>
                <w:szCs w:val="24"/>
              </w:rPr>
              <w:t xml:space="preserve"> </w:t>
            </w:r>
            <w:r w:rsidRPr="005D78C0">
              <w:rPr>
                <w:rFonts w:ascii="Times New Roman" w:eastAsia="Times New Roman" w:hAnsi="Times New Roman"/>
                <w:bCs/>
                <w:sz w:val="24"/>
                <w:szCs w:val="24"/>
              </w:rPr>
              <w:t>–</w:t>
            </w:r>
            <w:r w:rsidRPr="005D78C0">
              <w:rPr>
                <w:rFonts w:ascii="Times New Roman" w:eastAsia="Times New Roman" w:hAnsi="Times New Roman"/>
                <w:bCs/>
                <w:spacing w:val="-17"/>
                <w:sz w:val="24"/>
                <w:szCs w:val="24"/>
              </w:rPr>
              <w:t xml:space="preserve"> </w:t>
            </w:r>
            <w:r w:rsidRPr="005D78C0">
              <w:rPr>
                <w:rFonts w:ascii="Times New Roman" w:eastAsia="Times New Roman" w:hAnsi="Times New Roman"/>
                <w:bCs/>
                <w:sz w:val="24"/>
                <w:szCs w:val="24"/>
              </w:rPr>
              <w:t>наличие</w:t>
            </w:r>
          </w:p>
          <w:p w:rsidR="0070429E" w:rsidRPr="005D78C0" w:rsidRDefault="0070429E" w:rsidP="00CE1CDA">
            <w:pPr>
              <w:pStyle w:val="TableParagraph"/>
              <w:spacing w:before="2" w:line="275" w:lineRule="exact"/>
              <w:ind w:left="99" w:firstLine="193"/>
              <w:jc w:val="both"/>
              <w:rPr>
                <w:rFonts w:ascii="Times New Roman" w:eastAsia="Times New Roman" w:hAnsi="Times New Roman"/>
                <w:bCs/>
                <w:sz w:val="24"/>
                <w:szCs w:val="24"/>
              </w:rPr>
            </w:pPr>
            <w:r w:rsidRPr="005D78C0">
              <w:rPr>
                <w:rFonts w:ascii="Times New Roman" w:hAnsi="Times New Roman"/>
                <w:bCs/>
                <w:spacing w:val="-1"/>
                <w:sz w:val="24"/>
                <w:szCs w:val="24"/>
              </w:rPr>
              <w:t>Диапазон</w:t>
            </w:r>
            <w:r w:rsidRPr="005D78C0">
              <w:rPr>
                <w:rFonts w:ascii="Times New Roman" w:hAnsi="Times New Roman"/>
                <w:bCs/>
                <w:spacing w:val="3"/>
                <w:sz w:val="24"/>
                <w:szCs w:val="24"/>
              </w:rPr>
              <w:t xml:space="preserve"> </w:t>
            </w:r>
            <w:r w:rsidRPr="005D78C0">
              <w:rPr>
                <w:rFonts w:ascii="Times New Roman" w:hAnsi="Times New Roman"/>
                <w:bCs/>
                <w:spacing w:val="-1"/>
                <w:sz w:val="24"/>
                <w:szCs w:val="24"/>
              </w:rPr>
              <w:t>частот:</w:t>
            </w:r>
            <w:r w:rsidRPr="005D78C0">
              <w:rPr>
                <w:rFonts w:ascii="Times New Roman" w:hAnsi="Times New Roman"/>
                <w:bCs/>
                <w:spacing w:val="-2"/>
                <w:sz w:val="24"/>
                <w:szCs w:val="24"/>
              </w:rPr>
              <w:t xml:space="preserve"> </w:t>
            </w:r>
            <w:r w:rsidRPr="005D78C0">
              <w:rPr>
                <w:rFonts w:ascii="Times New Roman" w:hAnsi="Times New Roman"/>
                <w:bCs/>
                <w:sz w:val="24"/>
                <w:szCs w:val="24"/>
              </w:rPr>
              <w:t>не</w:t>
            </w:r>
            <w:r w:rsidRPr="005D78C0">
              <w:rPr>
                <w:rFonts w:ascii="Times New Roman" w:hAnsi="Times New Roman"/>
                <w:bCs/>
                <w:spacing w:val="1"/>
                <w:sz w:val="24"/>
                <w:szCs w:val="24"/>
              </w:rPr>
              <w:t xml:space="preserve"> </w:t>
            </w:r>
            <w:r w:rsidRPr="005D78C0">
              <w:rPr>
                <w:rFonts w:ascii="Times New Roman" w:hAnsi="Times New Roman"/>
                <w:bCs/>
                <w:spacing w:val="-1"/>
                <w:sz w:val="24"/>
                <w:szCs w:val="24"/>
              </w:rPr>
              <w:t>менее</w:t>
            </w:r>
            <w:r w:rsidRPr="005D78C0">
              <w:rPr>
                <w:rFonts w:ascii="Times New Roman" w:hAnsi="Times New Roman"/>
                <w:bCs/>
                <w:spacing w:val="-4"/>
                <w:sz w:val="24"/>
                <w:szCs w:val="24"/>
              </w:rPr>
              <w:t xml:space="preserve"> </w:t>
            </w:r>
            <w:r w:rsidRPr="005D78C0">
              <w:rPr>
                <w:rFonts w:ascii="Times New Roman" w:hAnsi="Times New Roman"/>
                <w:bCs/>
                <w:sz w:val="24"/>
                <w:szCs w:val="24"/>
              </w:rPr>
              <w:t>0,7</w:t>
            </w:r>
            <w:r w:rsidRPr="005D78C0">
              <w:rPr>
                <w:rFonts w:ascii="Times New Roman" w:hAnsi="Times New Roman"/>
                <w:bCs/>
                <w:spacing w:val="-3"/>
                <w:sz w:val="24"/>
                <w:szCs w:val="24"/>
              </w:rPr>
              <w:t xml:space="preserve"> </w:t>
            </w:r>
            <w:r w:rsidRPr="005D78C0">
              <w:rPr>
                <w:rFonts w:ascii="Times New Roman" w:hAnsi="Times New Roman"/>
                <w:bCs/>
                <w:sz w:val="24"/>
                <w:szCs w:val="24"/>
              </w:rPr>
              <w:t>не</w:t>
            </w:r>
            <w:r w:rsidRPr="005D78C0">
              <w:rPr>
                <w:rFonts w:ascii="Times New Roman" w:hAnsi="Times New Roman"/>
                <w:bCs/>
                <w:spacing w:val="1"/>
                <w:sz w:val="24"/>
                <w:szCs w:val="24"/>
              </w:rPr>
              <w:t xml:space="preserve"> </w:t>
            </w:r>
            <w:r w:rsidRPr="005D78C0">
              <w:rPr>
                <w:rFonts w:ascii="Times New Roman" w:hAnsi="Times New Roman"/>
                <w:bCs/>
                <w:spacing w:val="-1"/>
                <w:sz w:val="24"/>
                <w:szCs w:val="24"/>
              </w:rPr>
              <w:t>более</w:t>
            </w:r>
            <w:r w:rsidRPr="005D78C0">
              <w:rPr>
                <w:rFonts w:ascii="Times New Roman" w:hAnsi="Times New Roman"/>
                <w:bCs/>
                <w:spacing w:val="1"/>
                <w:sz w:val="24"/>
                <w:szCs w:val="24"/>
              </w:rPr>
              <w:t xml:space="preserve"> </w:t>
            </w:r>
            <w:r w:rsidRPr="005D78C0">
              <w:rPr>
                <w:rFonts w:ascii="Times New Roman" w:hAnsi="Times New Roman"/>
                <w:bCs/>
                <w:sz w:val="24"/>
                <w:szCs w:val="24"/>
              </w:rPr>
              <w:t>6</w:t>
            </w:r>
            <w:r w:rsidRPr="005D78C0">
              <w:rPr>
                <w:rFonts w:ascii="Times New Roman" w:hAnsi="Times New Roman"/>
                <w:bCs/>
                <w:spacing w:val="2"/>
                <w:sz w:val="24"/>
                <w:szCs w:val="24"/>
              </w:rPr>
              <w:t xml:space="preserve"> </w:t>
            </w:r>
            <w:r w:rsidRPr="005D78C0">
              <w:rPr>
                <w:rFonts w:ascii="Times New Roman" w:hAnsi="Times New Roman"/>
                <w:bCs/>
                <w:spacing w:val="-1"/>
                <w:sz w:val="24"/>
                <w:szCs w:val="24"/>
              </w:rPr>
              <w:t xml:space="preserve">кГц </w:t>
            </w:r>
            <w:r w:rsidRPr="005D78C0">
              <w:rPr>
                <w:rFonts w:ascii="Times New Roman" w:hAnsi="Times New Roman"/>
                <w:bCs/>
                <w:sz w:val="24"/>
                <w:szCs w:val="24"/>
              </w:rPr>
              <w:t>(TEOAE)</w:t>
            </w:r>
          </w:p>
          <w:p w:rsidR="0070429E" w:rsidRPr="005D78C0" w:rsidRDefault="0070429E" w:rsidP="00CE1CDA">
            <w:pPr>
              <w:pStyle w:val="TableParagraph"/>
              <w:ind w:left="99" w:right="97" w:firstLine="193"/>
              <w:jc w:val="both"/>
              <w:rPr>
                <w:rFonts w:ascii="Times New Roman" w:eastAsia="Times New Roman" w:hAnsi="Times New Roman"/>
                <w:bCs/>
                <w:sz w:val="24"/>
                <w:szCs w:val="24"/>
              </w:rPr>
            </w:pPr>
            <w:r w:rsidRPr="005D78C0">
              <w:rPr>
                <w:rFonts w:ascii="Times New Roman" w:eastAsia="Times New Roman" w:hAnsi="Times New Roman"/>
                <w:bCs/>
                <w:sz w:val="24"/>
                <w:szCs w:val="24"/>
              </w:rPr>
              <w:t>Уровень</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 xml:space="preserve">интенсивности </w:t>
            </w:r>
            <w:r w:rsidRPr="005D78C0">
              <w:rPr>
                <w:rFonts w:ascii="Times New Roman" w:eastAsia="Times New Roman" w:hAnsi="Times New Roman"/>
                <w:bCs/>
                <w:spacing w:val="-2"/>
                <w:sz w:val="24"/>
                <w:szCs w:val="24"/>
              </w:rPr>
              <w:t>входного</w:t>
            </w:r>
            <w:r w:rsidRPr="005D78C0">
              <w:rPr>
                <w:rFonts w:ascii="Times New Roman" w:eastAsia="Times New Roman" w:hAnsi="Times New Roman"/>
                <w:bCs/>
                <w:spacing w:val="6"/>
                <w:sz w:val="24"/>
                <w:szCs w:val="24"/>
              </w:rPr>
              <w:t xml:space="preserve"> </w:t>
            </w:r>
            <w:r w:rsidRPr="005D78C0">
              <w:rPr>
                <w:rFonts w:ascii="Times New Roman" w:eastAsia="Times New Roman" w:hAnsi="Times New Roman"/>
                <w:bCs/>
                <w:spacing w:val="-1"/>
                <w:sz w:val="24"/>
                <w:szCs w:val="24"/>
              </w:rPr>
              <w:t>воздействия</w:t>
            </w:r>
            <w:r w:rsidRPr="005D78C0">
              <w:rPr>
                <w:rFonts w:ascii="Times New Roman" w:eastAsia="Times New Roman" w:hAnsi="Times New Roman"/>
                <w:bCs/>
                <w:spacing w:val="4"/>
                <w:sz w:val="24"/>
                <w:szCs w:val="24"/>
              </w:rPr>
              <w:t xml:space="preserve"> </w:t>
            </w:r>
            <w:r w:rsidRPr="005D78C0">
              <w:rPr>
                <w:rFonts w:ascii="Times New Roman" w:eastAsia="Times New Roman" w:hAnsi="Times New Roman"/>
                <w:bCs/>
                <w:spacing w:val="-1"/>
                <w:sz w:val="24"/>
                <w:szCs w:val="24"/>
              </w:rPr>
              <w:t>TEOAE:</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z w:val="24"/>
                <w:szCs w:val="24"/>
              </w:rPr>
              <w:t>не</w:t>
            </w:r>
            <w:r w:rsidRPr="005D78C0">
              <w:rPr>
                <w:rFonts w:ascii="Times New Roman" w:eastAsia="Times New Roman" w:hAnsi="Times New Roman"/>
                <w:bCs/>
                <w:spacing w:val="-4"/>
                <w:sz w:val="24"/>
                <w:szCs w:val="24"/>
              </w:rPr>
              <w:t xml:space="preserve"> </w:t>
            </w:r>
            <w:r w:rsidRPr="005D78C0">
              <w:rPr>
                <w:rFonts w:ascii="Times New Roman" w:eastAsia="Times New Roman" w:hAnsi="Times New Roman"/>
                <w:bCs/>
                <w:spacing w:val="-1"/>
                <w:sz w:val="24"/>
                <w:szCs w:val="24"/>
              </w:rPr>
              <w:t>менее</w:t>
            </w:r>
            <w:r w:rsidRPr="005D78C0">
              <w:rPr>
                <w:rFonts w:ascii="Times New Roman" w:eastAsia="Times New Roman" w:hAnsi="Times New Roman"/>
                <w:bCs/>
                <w:spacing w:val="1"/>
                <w:sz w:val="24"/>
                <w:szCs w:val="24"/>
              </w:rPr>
              <w:t xml:space="preserve"> </w:t>
            </w:r>
            <w:r w:rsidRPr="005D78C0">
              <w:rPr>
                <w:rFonts w:ascii="Times New Roman" w:eastAsia="Times New Roman" w:hAnsi="Times New Roman"/>
                <w:bCs/>
                <w:sz w:val="24"/>
                <w:szCs w:val="24"/>
              </w:rPr>
              <w:t>85</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2"/>
                <w:sz w:val="24"/>
                <w:szCs w:val="24"/>
              </w:rPr>
              <w:t xml:space="preserve">дБ </w:t>
            </w:r>
            <w:r w:rsidRPr="005D78C0">
              <w:rPr>
                <w:rFonts w:ascii="Times New Roman" w:eastAsia="Times New Roman" w:hAnsi="Times New Roman"/>
                <w:bCs/>
                <w:spacing w:val="-1"/>
                <w:sz w:val="24"/>
                <w:szCs w:val="24"/>
              </w:rPr>
              <w:t>УЗД,</w:t>
            </w:r>
            <w:r w:rsidRPr="005D78C0">
              <w:rPr>
                <w:rFonts w:ascii="Times New Roman" w:eastAsia="Times New Roman" w:hAnsi="Times New Roman"/>
                <w:bCs/>
                <w:spacing w:val="65"/>
                <w:sz w:val="24"/>
                <w:szCs w:val="24"/>
              </w:rPr>
              <w:t xml:space="preserve"> </w:t>
            </w:r>
            <w:proofErr w:type="spellStart"/>
            <w:r w:rsidRPr="005D78C0">
              <w:rPr>
                <w:rFonts w:ascii="Times New Roman" w:eastAsia="Times New Roman" w:hAnsi="Times New Roman"/>
                <w:bCs/>
                <w:spacing w:val="-1"/>
                <w:sz w:val="24"/>
                <w:szCs w:val="24"/>
              </w:rPr>
              <w:t>самокалибровка</w:t>
            </w:r>
            <w:proofErr w:type="spellEnd"/>
            <w:r w:rsidRPr="005D78C0">
              <w:rPr>
                <w:rFonts w:ascii="Times New Roman" w:eastAsia="Times New Roman" w:hAnsi="Times New Roman"/>
                <w:bCs/>
                <w:spacing w:val="1"/>
                <w:sz w:val="24"/>
                <w:szCs w:val="24"/>
              </w:rPr>
              <w:t xml:space="preserve"> </w:t>
            </w:r>
            <w:r w:rsidRPr="005D78C0">
              <w:rPr>
                <w:rFonts w:ascii="Times New Roman" w:eastAsia="Times New Roman" w:hAnsi="Times New Roman"/>
                <w:bCs/>
                <w:sz w:val="24"/>
                <w:szCs w:val="24"/>
              </w:rPr>
              <w:t>в</w:t>
            </w:r>
            <w:r w:rsidRPr="005D78C0">
              <w:rPr>
                <w:rFonts w:ascii="Times New Roman" w:eastAsia="Times New Roman" w:hAnsi="Times New Roman"/>
                <w:bCs/>
                <w:spacing w:val="-1"/>
                <w:sz w:val="24"/>
                <w:szCs w:val="24"/>
              </w:rPr>
              <w:t xml:space="preserve"> зависимости</w:t>
            </w:r>
            <w:r w:rsidRPr="005D78C0">
              <w:rPr>
                <w:rFonts w:ascii="Times New Roman" w:eastAsia="Times New Roman" w:hAnsi="Times New Roman"/>
                <w:bCs/>
                <w:spacing w:val="-6"/>
                <w:sz w:val="24"/>
                <w:szCs w:val="24"/>
              </w:rPr>
              <w:t xml:space="preserve"> </w:t>
            </w:r>
            <w:r w:rsidRPr="005D78C0">
              <w:rPr>
                <w:rFonts w:ascii="Times New Roman" w:eastAsia="Times New Roman" w:hAnsi="Times New Roman"/>
                <w:bCs/>
                <w:spacing w:val="2"/>
                <w:sz w:val="24"/>
                <w:szCs w:val="24"/>
              </w:rPr>
              <w:t>от</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 xml:space="preserve">громкости </w:t>
            </w:r>
            <w:r w:rsidRPr="005D78C0">
              <w:rPr>
                <w:rFonts w:ascii="Times New Roman" w:eastAsia="Times New Roman" w:hAnsi="Times New Roman"/>
                <w:bCs/>
                <w:sz w:val="24"/>
                <w:szCs w:val="24"/>
              </w:rPr>
              <w:t>в</w:t>
            </w:r>
            <w:r w:rsidRPr="005D78C0">
              <w:rPr>
                <w:rFonts w:ascii="Times New Roman" w:eastAsia="Times New Roman" w:hAnsi="Times New Roman"/>
                <w:bCs/>
                <w:spacing w:val="-1"/>
                <w:sz w:val="24"/>
                <w:szCs w:val="24"/>
              </w:rPr>
              <w:t xml:space="preserve"> слуховом проходе</w:t>
            </w:r>
            <w:r w:rsidRPr="005D78C0">
              <w:rPr>
                <w:rFonts w:ascii="Times New Roman" w:eastAsia="Times New Roman" w:hAnsi="Times New Roman"/>
                <w:bCs/>
                <w:spacing w:val="10"/>
                <w:sz w:val="24"/>
                <w:szCs w:val="24"/>
              </w:rPr>
              <w:t xml:space="preserve"> </w:t>
            </w:r>
            <w:r w:rsidRPr="005D78C0">
              <w:rPr>
                <w:rFonts w:ascii="Times New Roman" w:eastAsia="Times New Roman" w:hAnsi="Times New Roman"/>
                <w:bCs/>
                <w:sz w:val="24"/>
                <w:szCs w:val="24"/>
              </w:rPr>
              <w:t>–</w:t>
            </w:r>
            <w:r w:rsidRPr="005D78C0">
              <w:rPr>
                <w:rFonts w:ascii="Times New Roman" w:eastAsia="Times New Roman" w:hAnsi="Times New Roman"/>
                <w:bCs/>
                <w:spacing w:val="-3"/>
                <w:sz w:val="24"/>
                <w:szCs w:val="24"/>
              </w:rPr>
              <w:t xml:space="preserve"> </w:t>
            </w:r>
            <w:r w:rsidRPr="005D78C0">
              <w:rPr>
                <w:rFonts w:ascii="Times New Roman" w:eastAsia="Times New Roman" w:hAnsi="Times New Roman"/>
                <w:bCs/>
                <w:sz w:val="24"/>
                <w:szCs w:val="24"/>
              </w:rPr>
              <w:t>наличие</w:t>
            </w:r>
          </w:p>
          <w:p w:rsidR="0070429E" w:rsidRPr="005D78C0" w:rsidRDefault="0070429E" w:rsidP="00CE1CDA">
            <w:pPr>
              <w:pStyle w:val="TableParagraph"/>
              <w:ind w:left="99" w:right="97" w:firstLine="193"/>
              <w:jc w:val="both"/>
              <w:rPr>
                <w:rFonts w:ascii="Times New Roman" w:eastAsia="Times New Roman" w:hAnsi="Times New Roman"/>
                <w:bCs/>
                <w:sz w:val="24"/>
                <w:szCs w:val="24"/>
              </w:rPr>
            </w:pPr>
            <w:r w:rsidRPr="005D78C0">
              <w:rPr>
                <w:rFonts w:ascii="Times New Roman" w:eastAsia="Times New Roman" w:hAnsi="Times New Roman"/>
                <w:bCs/>
                <w:sz w:val="24"/>
                <w:szCs w:val="24"/>
              </w:rPr>
              <w:t>Протокол</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2"/>
                <w:sz w:val="24"/>
                <w:szCs w:val="24"/>
              </w:rPr>
              <w:t>стимуляции:</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нелинейный</w:t>
            </w:r>
            <w:r w:rsidRPr="005D78C0">
              <w:rPr>
                <w:rFonts w:ascii="Times New Roman" w:eastAsia="Times New Roman" w:hAnsi="Times New Roman"/>
                <w:bCs/>
                <w:spacing w:val="8"/>
                <w:sz w:val="24"/>
                <w:szCs w:val="24"/>
              </w:rPr>
              <w:t xml:space="preserve"> </w:t>
            </w:r>
            <w:proofErr w:type="gramStart"/>
            <w:r w:rsidRPr="005D78C0">
              <w:rPr>
                <w:rFonts w:ascii="Times New Roman" w:eastAsia="Times New Roman" w:hAnsi="Times New Roman"/>
                <w:bCs/>
                <w:spacing w:val="-1"/>
                <w:sz w:val="24"/>
                <w:szCs w:val="24"/>
              </w:rPr>
              <w:t>–н</w:t>
            </w:r>
            <w:proofErr w:type="gramEnd"/>
            <w:r w:rsidRPr="005D78C0">
              <w:rPr>
                <w:rFonts w:ascii="Times New Roman" w:eastAsia="Times New Roman" w:hAnsi="Times New Roman"/>
                <w:bCs/>
                <w:spacing w:val="-1"/>
                <w:sz w:val="24"/>
                <w:szCs w:val="24"/>
              </w:rPr>
              <w:t>аличие</w:t>
            </w:r>
          </w:p>
          <w:p w:rsidR="0070429E" w:rsidRPr="005D78C0" w:rsidRDefault="0070429E" w:rsidP="00CE1CDA">
            <w:pPr>
              <w:pStyle w:val="TableParagraph"/>
              <w:tabs>
                <w:tab w:val="left" w:pos="1730"/>
                <w:tab w:val="left" w:pos="2588"/>
                <w:tab w:val="left" w:pos="5102"/>
                <w:tab w:val="left" w:pos="6248"/>
                <w:tab w:val="left" w:pos="7696"/>
              </w:tabs>
              <w:spacing w:before="2"/>
              <w:ind w:left="99" w:right="107" w:firstLine="193"/>
              <w:rPr>
                <w:rFonts w:ascii="Times New Roman" w:eastAsia="Times New Roman" w:hAnsi="Times New Roman"/>
                <w:bCs/>
                <w:sz w:val="24"/>
                <w:szCs w:val="24"/>
              </w:rPr>
            </w:pPr>
            <w:r w:rsidRPr="005D78C0">
              <w:rPr>
                <w:rFonts w:ascii="Times New Roman" w:eastAsia="Times New Roman" w:hAnsi="Times New Roman"/>
                <w:bCs/>
                <w:spacing w:val="-1"/>
                <w:sz w:val="24"/>
                <w:szCs w:val="24"/>
              </w:rPr>
              <w:t xml:space="preserve">Обнаружение шума: среднеквадратическое </w:t>
            </w:r>
            <w:r w:rsidRPr="005D78C0">
              <w:rPr>
                <w:rFonts w:ascii="Times New Roman" w:eastAsia="Times New Roman" w:hAnsi="Times New Roman"/>
                <w:bCs/>
                <w:spacing w:val="-1"/>
                <w:w w:val="95"/>
                <w:sz w:val="24"/>
                <w:szCs w:val="24"/>
              </w:rPr>
              <w:t xml:space="preserve">значение </w:t>
            </w:r>
            <w:r w:rsidRPr="005D78C0">
              <w:rPr>
                <w:rFonts w:ascii="Times New Roman" w:eastAsia="Times New Roman" w:hAnsi="Times New Roman"/>
                <w:bCs/>
                <w:spacing w:val="-1"/>
                <w:sz w:val="24"/>
                <w:szCs w:val="24"/>
              </w:rPr>
              <w:t xml:space="preserve">интервалов, </w:t>
            </w:r>
            <w:r w:rsidRPr="005D78C0">
              <w:rPr>
                <w:rFonts w:ascii="Times New Roman" w:eastAsia="Times New Roman" w:hAnsi="Times New Roman"/>
                <w:bCs/>
                <w:sz w:val="24"/>
                <w:szCs w:val="24"/>
              </w:rPr>
              <w:t>не</w:t>
            </w:r>
            <w:r w:rsidRPr="005D78C0">
              <w:rPr>
                <w:rFonts w:ascii="Times New Roman" w:eastAsia="Times New Roman" w:hAnsi="Times New Roman"/>
                <w:bCs/>
                <w:spacing w:val="53"/>
                <w:sz w:val="24"/>
                <w:szCs w:val="24"/>
              </w:rPr>
              <w:t xml:space="preserve"> </w:t>
            </w:r>
            <w:r w:rsidRPr="005D78C0">
              <w:rPr>
                <w:rFonts w:ascii="Times New Roman" w:eastAsia="Times New Roman" w:hAnsi="Times New Roman"/>
                <w:bCs/>
                <w:spacing w:val="-1"/>
                <w:sz w:val="24"/>
                <w:szCs w:val="24"/>
              </w:rPr>
              <w:t>являющихся</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стимулами</w:t>
            </w:r>
            <w:r w:rsidRPr="005D78C0">
              <w:rPr>
                <w:rFonts w:ascii="Times New Roman" w:eastAsia="Times New Roman" w:hAnsi="Times New Roman"/>
                <w:bCs/>
                <w:spacing w:val="6"/>
                <w:sz w:val="24"/>
                <w:szCs w:val="24"/>
              </w:rPr>
              <w:t xml:space="preserve"> </w:t>
            </w:r>
            <w:r w:rsidRPr="005D78C0">
              <w:rPr>
                <w:rFonts w:ascii="Times New Roman" w:eastAsia="Times New Roman" w:hAnsi="Times New Roman"/>
                <w:bCs/>
                <w:sz w:val="24"/>
                <w:szCs w:val="24"/>
              </w:rPr>
              <w:t>– наличие</w:t>
            </w:r>
          </w:p>
          <w:p w:rsidR="0070429E" w:rsidRPr="005D78C0" w:rsidRDefault="0070429E" w:rsidP="00CE1CDA">
            <w:pPr>
              <w:pStyle w:val="TableParagraph"/>
              <w:spacing w:before="7" w:line="274" w:lineRule="exact"/>
              <w:ind w:left="99" w:right="100" w:firstLine="193"/>
              <w:rPr>
                <w:rFonts w:ascii="Times New Roman" w:eastAsia="Times New Roman" w:hAnsi="Times New Roman"/>
                <w:bCs/>
                <w:sz w:val="24"/>
                <w:szCs w:val="24"/>
              </w:rPr>
            </w:pPr>
            <w:r w:rsidRPr="005D78C0">
              <w:rPr>
                <w:rFonts w:ascii="Times New Roman" w:eastAsia="Times New Roman" w:hAnsi="Times New Roman"/>
                <w:bCs/>
                <w:spacing w:val="-1"/>
                <w:sz w:val="24"/>
                <w:szCs w:val="24"/>
              </w:rPr>
              <w:t>Подсчет</w:t>
            </w:r>
            <w:r w:rsidRPr="005D78C0">
              <w:rPr>
                <w:rFonts w:ascii="Times New Roman" w:eastAsia="Times New Roman" w:hAnsi="Times New Roman"/>
                <w:bCs/>
                <w:spacing w:val="-7"/>
                <w:sz w:val="24"/>
                <w:szCs w:val="24"/>
              </w:rPr>
              <w:t xml:space="preserve"> </w:t>
            </w:r>
            <w:r w:rsidRPr="005D78C0">
              <w:rPr>
                <w:rFonts w:ascii="Times New Roman" w:eastAsia="Times New Roman" w:hAnsi="Times New Roman"/>
                <w:bCs/>
                <w:spacing w:val="-1"/>
                <w:sz w:val="24"/>
                <w:szCs w:val="24"/>
              </w:rPr>
              <w:t>остаточного</w:t>
            </w:r>
            <w:r w:rsidRPr="005D78C0">
              <w:rPr>
                <w:rFonts w:ascii="Times New Roman" w:eastAsia="Times New Roman" w:hAnsi="Times New Roman"/>
                <w:bCs/>
                <w:spacing w:val="-8"/>
                <w:sz w:val="24"/>
                <w:szCs w:val="24"/>
              </w:rPr>
              <w:t xml:space="preserve"> </w:t>
            </w:r>
            <w:r w:rsidRPr="005D78C0">
              <w:rPr>
                <w:rFonts w:ascii="Times New Roman" w:eastAsia="Times New Roman" w:hAnsi="Times New Roman"/>
                <w:bCs/>
                <w:spacing w:val="-2"/>
                <w:sz w:val="24"/>
                <w:szCs w:val="24"/>
              </w:rPr>
              <w:t xml:space="preserve">шума: </w:t>
            </w:r>
            <w:r w:rsidRPr="005D78C0">
              <w:rPr>
                <w:rFonts w:ascii="Times New Roman" w:eastAsia="Times New Roman" w:hAnsi="Times New Roman"/>
                <w:bCs/>
                <w:spacing w:val="-1"/>
                <w:sz w:val="24"/>
                <w:szCs w:val="24"/>
              </w:rPr>
              <w:t>средневзвешенное</w:t>
            </w:r>
            <w:r w:rsidRPr="005D78C0">
              <w:rPr>
                <w:rFonts w:ascii="Times New Roman" w:eastAsia="Times New Roman" w:hAnsi="Times New Roman"/>
                <w:bCs/>
                <w:spacing w:val="-9"/>
                <w:sz w:val="24"/>
                <w:szCs w:val="24"/>
              </w:rPr>
              <w:t xml:space="preserve"> </w:t>
            </w:r>
            <w:r w:rsidRPr="005D78C0">
              <w:rPr>
                <w:rFonts w:ascii="Times New Roman" w:eastAsia="Times New Roman" w:hAnsi="Times New Roman"/>
                <w:bCs/>
                <w:sz w:val="24"/>
                <w:szCs w:val="24"/>
              </w:rPr>
              <w:t>значение,</w:t>
            </w:r>
            <w:r w:rsidRPr="005D78C0">
              <w:rPr>
                <w:rFonts w:ascii="Times New Roman" w:eastAsia="Times New Roman" w:hAnsi="Times New Roman"/>
                <w:bCs/>
                <w:spacing w:val="-1"/>
                <w:sz w:val="24"/>
                <w:szCs w:val="24"/>
              </w:rPr>
              <w:t xml:space="preserve"> суммарное</w:t>
            </w:r>
            <w:r w:rsidRPr="005D78C0">
              <w:rPr>
                <w:rFonts w:ascii="Times New Roman" w:eastAsia="Times New Roman" w:hAnsi="Times New Roman"/>
                <w:bCs/>
                <w:spacing w:val="-9"/>
                <w:sz w:val="24"/>
                <w:szCs w:val="24"/>
              </w:rPr>
              <w:t xml:space="preserve"> </w:t>
            </w:r>
            <w:r w:rsidRPr="005D78C0">
              <w:rPr>
                <w:rFonts w:ascii="Times New Roman" w:eastAsia="Times New Roman" w:hAnsi="Times New Roman"/>
                <w:bCs/>
                <w:spacing w:val="-1"/>
                <w:sz w:val="24"/>
                <w:szCs w:val="24"/>
              </w:rPr>
              <w:t>значение</w:t>
            </w:r>
            <w:r w:rsidRPr="005D78C0">
              <w:rPr>
                <w:rFonts w:ascii="Times New Roman" w:eastAsia="Times New Roman" w:hAnsi="Times New Roman"/>
                <w:bCs/>
                <w:spacing w:val="77"/>
                <w:sz w:val="24"/>
                <w:szCs w:val="24"/>
              </w:rPr>
              <w:t xml:space="preserve"> </w:t>
            </w:r>
            <w:r w:rsidRPr="005D78C0">
              <w:rPr>
                <w:rFonts w:ascii="Times New Roman" w:eastAsia="Times New Roman" w:hAnsi="Times New Roman"/>
                <w:bCs/>
                <w:sz w:val="24"/>
                <w:szCs w:val="24"/>
              </w:rPr>
              <w:t>факторов – наличие</w:t>
            </w:r>
          </w:p>
          <w:p w:rsidR="0070429E" w:rsidRPr="005D78C0" w:rsidRDefault="0070429E" w:rsidP="00CE1CDA">
            <w:pPr>
              <w:pStyle w:val="TableParagraph"/>
              <w:spacing w:line="276" w:lineRule="exact"/>
              <w:ind w:left="99" w:firstLine="193"/>
              <w:jc w:val="both"/>
              <w:rPr>
                <w:rFonts w:ascii="Times New Roman" w:eastAsia="Times New Roman" w:hAnsi="Times New Roman"/>
                <w:bCs/>
                <w:sz w:val="24"/>
                <w:szCs w:val="24"/>
              </w:rPr>
            </w:pPr>
            <w:r w:rsidRPr="005D78C0">
              <w:rPr>
                <w:rFonts w:ascii="Times New Roman" w:eastAsia="Times New Roman" w:hAnsi="Times New Roman"/>
                <w:bCs/>
                <w:spacing w:val="-1"/>
                <w:sz w:val="24"/>
                <w:szCs w:val="24"/>
              </w:rPr>
              <w:t>Отторжение</w:t>
            </w:r>
            <w:r w:rsidRPr="005D78C0">
              <w:rPr>
                <w:rFonts w:ascii="Times New Roman" w:eastAsia="Times New Roman" w:hAnsi="Times New Roman"/>
                <w:bCs/>
                <w:spacing w:val="1"/>
                <w:sz w:val="24"/>
                <w:szCs w:val="24"/>
              </w:rPr>
              <w:t xml:space="preserve"> </w:t>
            </w:r>
            <w:r w:rsidRPr="005D78C0">
              <w:rPr>
                <w:rFonts w:ascii="Times New Roman" w:eastAsia="Times New Roman" w:hAnsi="Times New Roman"/>
                <w:bCs/>
                <w:spacing w:val="-1"/>
                <w:sz w:val="24"/>
                <w:szCs w:val="24"/>
              </w:rPr>
              <w:t>артефакта:</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средневзвешенное</w:t>
            </w:r>
            <w:r w:rsidRPr="005D78C0">
              <w:rPr>
                <w:rFonts w:ascii="Times New Roman" w:eastAsia="Times New Roman" w:hAnsi="Times New Roman"/>
                <w:bCs/>
                <w:spacing w:val="1"/>
                <w:sz w:val="24"/>
                <w:szCs w:val="24"/>
              </w:rPr>
              <w:t xml:space="preserve"> </w:t>
            </w:r>
            <w:r w:rsidRPr="005D78C0">
              <w:rPr>
                <w:rFonts w:ascii="Times New Roman" w:eastAsia="Times New Roman" w:hAnsi="Times New Roman"/>
                <w:bCs/>
                <w:spacing w:val="-1"/>
                <w:sz w:val="24"/>
                <w:szCs w:val="24"/>
              </w:rPr>
              <w:t>значение – наличие;</w:t>
            </w:r>
          </w:p>
          <w:p w:rsidR="0070429E" w:rsidRPr="005D78C0" w:rsidRDefault="0070429E" w:rsidP="00CE1CDA">
            <w:pPr>
              <w:pStyle w:val="TableParagraph"/>
              <w:spacing w:before="2" w:line="275" w:lineRule="exact"/>
              <w:ind w:left="99" w:firstLine="193"/>
              <w:jc w:val="both"/>
              <w:rPr>
                <w:rFonts w:ascii="Times New Roman" w:eastAsia="Times New Roman" w:hAnsi="Times New Roman"/>
                <w:bCs/>
                <w:sz w:val="24"/>
                <w:szCs w:val="24"/>
              </w:rPr>
            </w:pPr>
            <w:r w:rsidRPr="005D78C0">
              <w:rPr>
                <w:rFonts w:ascii="Times New Roman" w:hAnsi="Times New Roman"/>
                <w:bCs/>
                <w:i/>
                <w:spacing w:val="-1"/>
                <w:sz w:val="24"/>
                <w:szCs w:val="24"/>
              </w:rPr>
              <w:t>Определение</w:t>
            </w:r>
            <w:r w:rsidRPr="005D78C0">
              <w:rPr>
                <w:rFonts w:ascii="Times New Roman" w:hAnsi="Times New Roman"/>
                <w:bCs/>
                <w:i/>
                <w:spacing w:val="2"/>
                <w:sz w:val="24"/>
                <w:szCs w:val="24"/>
              </w:rPr>
              <w:t xml:space="preserve"> </w:t>
            </w:r>
            <w:r w:rsidRPr="005D78C0">
              <w:rPr>
                <w:rFonts w:ascii="Times New Roman" w:hAnsi="Times New Roman"/>
                <w:bCs/>
                <w:i/>
                <w:spacing w:val="-1"/>
                <w:sz w:val="24"/>
                <w:szCs w:val="24"/>
              </w:rPr>
              <w:t>ответа:</w:t>
            </w:r>
          </w:p>
          <w:p w:rsidR="0070429E" w:rsidRPr="005D78C0" w:rsidRDefault="0070429E" w:rsidP="00CE1CDA">
            <w:pPr>
              <w:pStyle w:val="TableParagraph"/>
              <w:ind w:left="99" w:right="107" w:firstLine="193"/>
              <w:jc w:val="both"/>
              <w:rPr>
                <w:rFonts w:ascii="Times New Roman" w:eastAsia="Times New Roman" w:hAnsi="Times New Roman"/>
                <w:bCs/>
                <w:sz w:val="24"/>
                <w:szCs w:val="24"/>
              </w:rPr>
            </w:pPr>
            <w:r w:rsidRPr="005D78C0">
              <w:rPr>
                <w:rFonts w:ascii="Times New Roman" w:eastAsia="Times New Roman" w:hAnsi="Times New Roman"/>
                <w:bCs/>
                <w:spacing w:val="-1"/>
                <w:sz w:val="24"/>
                <w:szCs w:val="24"/>
              </w:rPr>
              <w:t>TEOAE</w:t>
            </w:r>
            <w:r w:rsidRPr="005D78C0">
              <w:rPr>
                <w:rFonts w:ascii="Times New Roman" w:eastAsia="Times New Roman" w:hAnsi="Times New Roman"/>
                <w:bCs/>
                <w:spacing w:val="41"/>
                <w:sz w:val="24"/>
                <w:szCs w:val="24"/>
              </w:rPr>
              <w:t xml:space="preserve"> </w:t>
            </w:r>
            <w:r w:rsidRPr="005D78C0">
              <w:rPr>
                <w:rFonts w:ascii="Times New Roman" w:eastAsia="Times New Roman" w:hAnsi="Times New Roman"/>
                <w:bCs/>
                <w:spacing w:val="-1"/>
                <w:sz w:val="24"/>
                <w:szCs w:val="24"/>
              </w:rPr>
              <w:t>скрининг:</w:t>
            </w:r>
            <w:r w:rsidRPr="005D78C0">
              <w:rPr>
                <w:rFonts w:ascii="Times New Roman" w:eastAsia="Times New Roman" w:hAnsi="Times New Roman"/>
                <w:bCs/>
                <w:spacing w:val="33"/>
                <w:sz w:val="24"/>
                <w:szCs w:val="24"/>
              </w:rPr>
              <w:t xml:space="preserve"> </w:t>
            </w:r>
            <w:r w:rsidRPr="005D78C0">
              <w:rPr>
                <w:rFonts w:ascii="Times New Roman" w:eastAsia="Times New Roman" w:hAnsi="Times New Roman"/>
                <w:bCs/>
                <w:sz w:val="24"/>
                <w:szCs w:val="24"/>
              </w:rPr>
              <w:t>не</w:t>
            </w:r>
            <w:r w:rsidRPr="005D78C0">
              <w:rPr>
                <w:rFonts w:ascii="Times New Roman" w:eastAsia="Times New Roman" w:hAnsi="Times New Roman"/>
                <w:bCs/>
                <w:spacing w:val="32"/>
                <w:sz w:val="24"/>
                <w:szCs w:val="24"/>
              </w:rPr>
              <w:t xml:space="preserve"> </w:t>
            </w:r>
            <w:r w:rsidRPr="005D78C0">
              <w:rPr>
                <w:rFonts w:ascii="Times New Roman" w:eastAsia="Times New Roman" w:hAnsi="Times New Roman"/>
                <w:bCs/>
                <w:spacing w:val="-1"/>
                <w:sz w:val="24"/>
                <w:szCs w:val="24"/>
              </w:rPr>
              <w:t>менее</w:t>
            </w:r>
            <w:r w:rsidRPr="005D78C0">
              <w:rPr>
                <w:rFonts w:ascii="Times New Roman" w:eastAsia="Times New Roman" w:hAnsi="Times New Roman"/>
                <w:bCs/>
                <w:spacing w:val="32"/>
                <w:sz w:val="24"/>
                <w:szCs w:val="24"/>
              </w:rPr>
              <w:t xml:space="preserve"> </w:t>
            </w:r>
            <w:r w:rsidRPr="005D78C0">
              <w:rPr>
                <w:rFonts w:ascii="Times New Roman" w:eastAsia="Times New Roman" w:hAnsi="Times New Roman"/>
                <w:bCs/>
                <w:sz w:val="24"/>
                <w:szCs w:val="24"/>
              </w:rPr>
              <w:t>8</w:t>
            </w:r>
            <w:r w:rsidRPr="005D78C0">
              <w:rPr>
                <w:rFonts w:ascii="Times New Roman" w:eastAsia="Times New Roman" w:hAnsi="Times New Roman"/>
                <w:bCs/>
                <w:spacing w:val="33"/>
                <w:sz w:val="24"/>
                <w:szCs w:val="24"/>
              </w:rPr>
              <w:t xml:space="preserve"> </w:t>
            </w:r>
            <w:r w:rsidRPr="005D78C0">
              <w:rPr>
                <w:rFonts w:ascii="Times New Roman" w:eastAsia="Times New Roman" w:hAnsi="Times New Roman"/>
                <w:bCs/>
                <w:spacing w:val="-1"/>
                <w:sz w:val="24"/>
                <w:szCs w:val="24"/>
              </w:rPr>
              <w:t>значений</w:t>
            </w:r>
            <w:r w:rsidRPr="005D78C0">
              <w:rPr>
                <w:rFonts w:ascii="Times New Roman" w:eastAsia="Times New Roman" w:hAnsi="Times New Roman"/>
                <w:bCs/>
                <w:spacing w:val="39"/>
                <w:sz w:val="24"/>
                <w:szCs w:val="24"/>
              </w:rPr>
              <w:t xml:space="preserve"> </w:t>
            </w:r>
            <w:r w:rsidRPr="005D78C0">
              <w:rPr>
                <w:rFonts w:ascii="Times New Roman" w:eastAsia="Times New Roman" w:hAnsi="Times New Roman"/>
                <w:bCs/>
                <w:sz w:val="24"/>
                <w:szCs w:val="24"/>
              </w:rPr>
              <w:t>с</w:t>
            </w:r>
            <w:r w:rsidRPr="005D78C0">
              <w:rPr>
                <w:rFonts w:ascii="Times New Roman" w:eastAsia="Times New Roman" w:hAnsi="Times New Roman"/>
                <w:bCs/>
                <w:spacing w:val="32"/>
                <w:sz w:val="24"/>
                <w:szCs w:val="24"/>
              </w:rPr>
              <w:t xml:space="preserve"> </w:t>
            </w:r>
            <w:r w:rsidRPr="005D78C0">
              <w:rPr>
                <w:rFonts w:ascii="Times New Roman" w:eastAsia="Times New Roman" w:hAnsi="Times New Roman"/>
                <w:bCs/>
                <w:spacing w:val="-1"/>
                <w:sz w:val="24"/>
                <w:szCs w:val="24"/>
              </w:rPr>
              <w:t>изменением</w:t>
            </w:r>
            <w:r w:rsidRPr="005D78C0">
              <w:rPr>
                <w:rFonts w:ascii="Times New Roman" w:eastAsia="Times New Roman" w:hAnsi="Times New Roman"/>
                <w:bCs/>
                <w:spacing w:val="35"/>
                <w:sz w:val="24"/>
                <w:szCs w:val="24"/>
              </w:rPr>
              <w:t xml:space="preserve"> </w:t>
            </w:r>
            <w:r w:rsidRPr="005D78C0">
              <w:rPr>
                <w:rFonts w:ascii="Times New Roman" w:eastAsia="Times New Roman" w:hAnsi="Times New Roman"/>
                <w:bCs/>
                <w:spacing w:val="-1"/>
                <w:sz w:val="24"/>
                <w:szCs w:val="24"/>
              </w:rPr>
              <w:lastRenderedPageBreak/>
              <w:t>символа,</w:t>
            </w:r>
            <w:r w:rsidRPr="005D78C0">
              <w:rPr>
                <w:rFonts w:ascii="Times New Roman" w:eastAsia="Times New Roman" w:hAnsi="Times New Roman"/>
                <w:bCs/>
                <w:spacing w:val="35"/>
                <w:sz w:val="24"/>
                <w:szCs w:val="24"/>
              </w:rPr>
              <w:t xml:space="preserve"> </w:t>
            </w:r>
            <w:r w:rsidRPr="005D78C0">
              <w:rPr>
                <w:rFonts w:ascii="Times New Roman" w:eastAsia="Times New Roman" w:hAnsi="Times New Roman"/>
                <w:bCs/>
                <w:spacing w:val="-2"/>
                <w:sz w:val="24"/>
                <w:szCs w:val="24"/>
              </w:rPr>
              <w:t>при</w:t>
            </w:r>
            <w:r w:rsidRPr="005D78C0">
              <w:rPr>
                <w:rFonts w:ascii="Times New Roman" w:eastAsia="Times New Roman" w:hAnsi="Times New Roman"/>
                <w:bCs/>
                <w:spacing w:val="41"/>
                <w:sz w:val="24"/>
                <w:szCs w:val="24"/>
              </w:rPr>
              <w:t xml:space="preserve"> </w:t>
            </w:r>
            <w:r w:rsidRPr="005D78C0">
              <w:rPr>
                <w:rFonts w:ascii="Times New Roman" w:eastAsia="Times New Roman" w:hAnsi="Times New Roman"/>
                <w:bCs/>
                <w:spacing w:val="-1"/>
                <w:sz w:val="24"/>
                <w:szCs w:val="24"/>
              </w:rPr>
              <w:t>выполнении</w:t>
            </w:r>
            <w:r w:rsidRPr="005D78C0">
              <w:rPr>
                <w:rFonts w:ascii="Times New Roman" w:eastAsia="Times New Roman" w:hAnsi="Times New Roman"/>
                <w:bCs/>
                <w:spacing w:val="27"/>
                <w:sz w:val="24"/>
                <w:szCs w:val="24"/>
              </w:rPr>
              <w:t xml:space="preserve"> </w:t>
            </w:r>
            <w:r w:rsidRPr="005D78C0">
              <w:rPr>
                <w:rFonts w:ascii="Times New Roman" w:eastAsia="Times New Roman" w:hAnsi="Times New Roman"/>
                <w:bCs/>
                <w:sz w:val="24"/>
                <w:szCs w:val="24"/>
              </w:rPr>
              <w:t>правила</w:t>
            </w:r>
            <w:r w:rsidRPr="005D78C0">
              <w:rPr>
                <w:rFonts w:ascii="Times New Roman" w:eastAsia="Times New Roman" w:hAnsi="Times New Roman"/>
                <w:bCs/>
                <w:spacing w:val="25"/>
                <w:sz w:val="24"/>
                <w:szCs w:val="24"/>
              </w:rPr>
              <w:t xml:space="preserve"> </w:t>
            </w:r>
            <w:r w:rsidRPr="005D78C0">
              <w:rPr>
                <w:rFonts w:ascii="Times New Roman" w:eastAsia="Times New Roman" w:hAnsi="Times New Roman"/>
                <w:bCs/>
                <w:sz w:val="24"/>
                <w:szCs w:val="24"/>
              </w:rPr>
              <w:t>трех</w:t>
            </w:r>
            <w:r w:rsidRPr="005D78C0">
              <w:rPr>
                <w:rFonts w:ascii="Times New Roman" w:eastAsia="Times New Roman" w:hAnsi="Times New Roman"/>
                <w:bCs/>
                <w:spacing w:val="25"/>
                <w:sz w:val="24"/>
                <w:szCs w:val="24"/>
              </w:rPr>
              <w:t xml:space="preserve"> </w:t>
            </w:r>
            <w:r w:rsidRPr="005D78C0">
              <w:rPr>
                <w:rFonts w:ascii="Times New Roman" w:eastAsia="Times New Roman" w:hAnsi="Times New Roman"/>
                <w:bCs/>
                <w:spacing w:val="-1"/>
                <w:sz w:val="24"/>
                <w:szCs w:val="24"/>
              </w:rPr>
              <w:t>сигм,</w:t>
            </w:r>
            <w:r w:rsidRPr="005D78C0">
              <w:rPr>
                <w:rFonts w:ascii="Times New Roman" w:eastAsia="Times New Roman" w:hAnsi="Times New Roman"/>
                <w:bCs/>
                <w:spacing w:val="33"/>
                <w:sz w:val="24"/>
                <w:szCs w:val="24"/>
              </w:rPr>
              <w:t xml:space="preserve"> </w:t>
            </w:r>
            <w:r w:rsidRPr="005D78C0">
              <w:rPr>
                <w:rFonts w:ascii="Times New Roman" w:eastAsia="Times New Roman" w:hAnsi="Times New Roman"/>
                <w:bCs/>
                <w:spacing w:val="-2"/>
                <w:sz w:val="24"/>
                <w:szCs w:val="24"/>
              </w:rPr>
              <w:t>что</w:t>
            </w:r>
            <w:r w:rsidRPr="005D78C0">
              <w:rPr>
                <w:rFonts w:ascii="Times New Roman" w:eastAsia="Times New Roman" w:hAnsi="Times New Roman"/>
                <w:bCs/>
                <w:spacing w:val="30"/>
                <w:sz w:val="24"/>
                <w:szCs w:val="24"/>
              </w:rPr>
              <w:t xml:space="preserve"> </w:t>
            </w:r>
            <w:r w:rsidRPr="005D78C0">
              <w:rPr>
                <w:rFonts w:ascii="Times New Roman" w:eastAsia="Times New Roman" w:hAnsi="Times New Roman"/>
                <w:bCs/>
                <w:spacing w:val="-1"/>
                <w:sz w:val="24"/>
                <w:szCs w:val="24"/>
              </w:rPr>
              <w:t>составляет</w:t>
            </w:r>
            <w:r w:rsidRPr="005D78C0">
              <w:rPr>
                <w:rFonts w:ascii="Times New Roman" w:eastAsia="Times New Roman" w:hAnsi="Times New Roman"/>
                <w:bCs/>
                <w:spacing w:val="31"/>
                <w:sz w:val="24"/>
                <w:szCs w:val="24"/>
              </w:rPr>
              <w:t xml:space="preserve"> </w:t>
            </w:r>
            <w:r w:rsidRPr="005D78C0">
              <w:rPr>
                <w:rFonts w:ascii="Times New Roman" w:eastAsia="Times New Roman" w:hAnsi="Times New Roman"/>
                <w:bCs/>
                <w:sz w:val="24"/>
                <w:szCs w:val="24"/>
              </w:rPr>
              <w:t>не</w:t>
            </w:r>
            <w:r w:rsidRPr="005D78C0">
              <w:rPr>
                <w:rFonts w:ascii="Times New Roman" w:eastAsia="Times New Roman" w:hAnsi="Times New Roman"/>
                <w:bCs/>
                <w:spacing w:val="30"/>
                <w:sz w:val="24"/>
                <w:szCs w:val="24"/>
              </w:rPr>
              <w:t xml:space="preserve"> </w:t>
            </w:r>
            <w:r w:rsidRPr="005D78C0">
              <w:rPr>
                <w:rFonts w:ascii="Times New Roman" w:eastAsia="Times New Roman" w:hAnsi="Times New Roman"/>
                <w:bCs/>
                <w:spacing w:val="-1"/>
                <w:sz w:val="24"/>
                <w:szCs w:val="24"/>
              </w:rPr>
              <w:t>более</w:t>
            </w:r>
            <w:r w:rsidRPr="005D78C0">
              <w:rPr>
                <w:rFonts w:ascii="Times New Roman" w:eastAsia="Times New Roman" w:hAnsi="Times New Roman"/>
                <w:bCs/>
                <w:spacing w:val="30"/>
                <w:sz w:val="24"/>
                <w:szCs w:val="24"/>
              </w:rPr>
              <w:t xml:space="preserve"> </w:t>
            </w:r>
            <w:r w:rsidRPr="005D78C0">
              <w:rPr>
                <w:rFonts w:ascii="Times New Roman" w:eastAsia="Times New Roman" w:hAnsi="Times New Roman"/>
                <w:bCs/>
                <w:spacing w:val="-1"/>
                <w:sz w:val="24"/>
                <w:szCs w:val="24"/>
              </w:rPr>
              <w:t>99.7</w:t>
            </w:r>
            <w:r w:rsidRPr="005D78C0">
              <w:rPr>
                <w:rFonts w:ascii="Times New Roman" w:eastAsia="Times New Roman" w:hAnsi="Times New Roman"/>
                <w:bCs/>
                <w:spacing w:val="26"/>
                <w:sz w:val="24"/>
                <w:szCs w:val="24"/>
              </w:rPr>
              <w:t xml:space="preserve"> </w:t>
            </w:r>
            <w:r w:rsidRPr="005D78C0">
              <w:rPr>
                <w:rFonts w:ascii="Times New Roman" w:eastAsia="Times New Roman" w:hAnsi="Times New Roman"/>
                <w:bCs/>
                <w:sz w:val="24"/>
                <w:szCs w:val="24"/>
              </w:rPr>
              <w:t>%</w:t>
            </w:r>
            <w:r w:rsidRPr="005D78C0">
              <w:rPr>
                <w:rFonts w:ascii="Times New Roman" w:eastAsia="Times New Roman" w:hAnsi="Times New Roman"/>
                <w:bCs/>
                <w:spacing w:val="36"/>
                <w:sz w:val="24"/>
                <w:szCs w:val="24"/>
              </w:rPr>
              <w:t xml:space="preserve"> </w:t>
            </w:r>
            <w:r w:rsidRPr="005D78C0">
              <w:rPr>
                <w:rFonts w:ascii="Times New Roman" w:eastAsia="Times New Roman" w:hAnsi="Times New Roman"/>
                <w:bCs/>
                <w:spacing w:val="-1"/>
                <w:sz w:val="24"/>
                <w:szCs w:val="24"/>
              </w:rPr>
              <w:t>статистической</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значимости</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z w:val="24"/>
                <w:szCs w:val="24"/>
              </w:rPr>
              <w:t>– наличие</w:t>
            </w:r>
          </w:p>
          <w:p w:rsidR="0070429E" w:rsidRPr="003101CD" w:rsidRDefault="0070429E" w:rsidP="00CE1CDA">
            <w:pPr>
              <w:pStyle w:val="TableParagraph"/>
              <w:spacing w:line="242" w:lineRule="auto"/>
              <w:ind w:left="99" w:right="104"/>
              <w:rPr>
                <w:rFonts w:ascii="Times New Roman" w:eastAsia="Times New Roman" w:hAnsi="Times New Roman"/>
                <w:bCs/>
                <w:sz w:val="16"/>
                <w:szCs w:val="16"/>
              </w:rPr>
            </w:pPr>
          </w:p>
          <w:p w:rsidR="0070429E" w:rsidRPr="005D78C0" w:rsidRDefault="0070429E" w:rsidP="00CE1CDA">
            <w:pPr>
              <w:pStyle w:val="TableParagraph"/>
              <w:spacing w:line="242" w:lineRule="auto"/>
              <w:ind w:left="99" w:right="104"/>
              <w:rPr>
                <w:rFonts w:ascii="Times New Roman" w:eastAsia="Times New Roman" w:hAnsi="Times New Roman"/>
                <w:bCs/>
                <w:sz w:val="24"/>
                <w:szCs w:val="24"/>
              </w:rPr>
            </w:pPr>
            <w:r w:rsidRPr="005D78C0">
              <w:rPr>
                <w:rFonts w:ascii="Times New Roman" w:eastAsia="Times New Roman" w:hAnsi="Times New Roman"/>
                <w:bCs/>
                <w:sz w:val="24"/>
                <w:szCs w:val="24"/>
              </w:rPr>
              <w:t xml:space="preserve">– </w:t>
            </w:r>
            <w:proofErr w:type="spellStart"/>
            <w:r w:rsidRPr="005D78C0">
              <w:rPr>
                <w:rFonts w:ascii="Times New Roman" w:eastAsia="Times New Roman" w:hAnsi="Times New Roman"/>
                <w:bCs/>
                <w:i/>
                <w:iCs/>
                <w:sz w:val="24"/>
                <w:szCs w:val="24"/>
              </w:rPr>
              <w:t>Коротколатентные</w:t>
            </w:r>
            <w:proofErr w:type="spellEnd"/>
            <w:r w:rsidRPr="005D78C0">
              <w:rPr>
                <w:rFonts w:ascii="Times New Roman" w:eastAsia="Times New Roman" w:hAnsi="Times New Roman"/>
                <w:bCs/>
                <w:i/>
                <w:iCs/>
                <w:sz w:val="24"/>
                <w:szCs w:val="24"/>
              </w:rPr>
              <w:t xml:space="preserve"> </w:t>
            </w:r>
            <w:r w:rsidRPr="005D78C0">
              <w:rPr>
                <w:rFonts w:ascii="Times New Roman" w:eastAsia="Times New Roman" w:hAnsi="Times New Roman"/>
                <w:bCs/>
                <w:i/>
                <w:iCs/>
                <w:spacing w:val="-1"/>
                <w:sz w:val="24"/>
                <w:szCs w:val="24"/>
              </w:rPr>
              <w:t>слуховые</w:t>
            </w:r>
            <w:r w:rsidRPr="005D78C0">
              <w:rPr>
                <w:rFonts w:ascii="Times New Roman" w:eastAsia="Times New Roman" w:hAnsi="Times New Roman"/>
                <w:bCs/>
                <w:i/>
                <w:iCs/>
                <w:spacing w:val="8"/>
                <w:sz w:val="24"/>
                <w:szCs w:val="24"/>
              </w:rPr>
              <w:t xml:space="preserve"> </w:t>
            </w:r>
            <w:r w:rsidRPr="005D78C0">
              <w:rPr>
                <w:rFonts w:ascii="Times New Roman" w:eastAsia="Times New Roman" w:hAnsi="Times New Roman"/>
                <w:bCs/>
                <w:i/>
                <w:iCs/>
                <w:spacing w:val="-1"/>
                <w:sz w:val="24"/>
                <w:szCs w:val="24"/>
              </w:rPr>
              <w:t>вызванные</w:t>
            </w:r>
            <w:r w:rsidRPr="005D78C0">
              <w:rPr>
                <w:rFonts w:ascii="Times New Roman" w:eastAsia="Times New Roman" w:hAnsi="Times New Roman"/>
                <w:bCs/>
                <w:i/>
                <w:iCs/>
                <w:sz w:val="24"/>
                <w:szCs w:val="24"/>
              </w:rPr>
              <w:t xml:space="preserve"> </w:t>
            </w:r>
            <w:r w:rsidRPr="005D78C0">
              <w:rPr>
                <w:rFonts w:ascii="Times New Roman" w:eastAsia="Times New Roman" w:hAnsi="Times New Roman"/>
                <w:bCs/>
                <w:i/>
                <w:iCs/>
                <w:spacing w:val="-1"/>
                <w:sz w:val="24"/>
                <w:szCs w:val="24"/>
              </w:rPr>
              <w:t>потенциалы</w:t>
            </w:r>
            <w:r w:rsidRPr="005D78C0">
              <w:rPr>
                <w:rFonts w:ascii="Times New Roman" w:eastAsia="Times New Roman" w:hAnsi="Times New Roman"/>
                <w:bCs/>
                <w:i/>
                <w:iCs/>
                <w:sz w:val="24"/>
                <w:szCs w:val="24"/>
              </w:rPr>
              <w:t xml:space="preserve"> </w:t>
            </w:r>
            <w:r w:rsidRPr="005D78C0">
              <w:rPr>
                <w:rFonts w:ascii="Times New Roman" w:eastAsia="Times New Roman" w:hAnsi="Times New Roman"/>
                <w:bCs/>
                <w:i/>
                <w:iCs/>
                <w:spacing w:val="-1"/>
                <w:sz w:val="24"/>
                <w:szCs w:val="24"/>
              </w:rPr>
              <w:t>(КСВП)</w:t>
            </w:r>
            <w:r w:rsidRPr="005D78C0">
              <w:rPr>
                <w:rFonts w:ascii="Times New Roman" w:eastAsia="Times New Roman" w:hAnsi="Times New Roman"/>
                <w:bCs/>
                <w:i/>
                <w:iCs/>
                <w:sz w:val="24"/>
                <w:szCs w:val="24"/>
              </w:rPr>
              <w:t xml:space="preserve"> </w:t>
            </w:r>
            <w:r w:rsidRPr="005D78C0">
              <w:rPr>
                <w:rFonts w:ascii="Times New Roman" w:eastAsia="Times New Roman" w:hAnsi="Times New Roman"/>
                <w:bCs/>
                <w:sz w:val="24"/>
                <w:szCs w:val="24"/>
              </w:rPr>
              <w:t xml:space="preserve">– </w:t>
            </w:r>
            <w:r w:rsidRPr="005D78C0">
              <w:rPr>
                <w:rFonts w:ascii="Times New Roman" w:eastAsia="Times New Roman" w:hAnsi="Times New Roman"/>
                <w:bCs/>
                <w:spacing w:val="-2"/>
                <w:sz w:val="24"/>
                <w:szCs w:val="24"/>
              </w:rPr>
              <w:t>модуль</w:t>
            </w:r>
            <w:r w:rsidRPr="005D78C0">
              <w:rPr>
                <w:rFonts w:ascii="Times New Roman" w:eastAsia="Times New Roman" w:hAnsi="Times New Roman"/>
                <w:bCs/>
                <w:spacing w:val="38"/>
                <w:sz w:val="24"/>
                <w:szCs w:val="24"/>
              </w:rPr>
              <w:t xml:space="preserve"> </w:t>
            </w:r>
            <w:r w:rsidRPr="005D78C0">
              <w:rPr>
                <w:rFonts w:ascii="Times New Roman" w:eastAsia="Times New Roman" w:hAnsi="Times New Roman"/>
                <w:bCs/>
                <w:spacing w:val="-1"/>
                <w:sz w:val="24"/>
                <w:szCs w:val="24"/>
              </w:rPr>
              <w:t xml:space="preserve">скрининг </w:t>
            </w:r>
            <w:r w:rsidRPr="005D78C0">
              <w:rPr>
                <w:rFonts w:ascii="Times New Roman" w:eastAsia="Times New Roman" w:hAnsi="Times New Roman"/>
                <w:bCs/>
                <w:spacing w:val="-2"/>
                <w:sz w:val="24"/>
                <w:szCs w:val="24"/>
              </w:rPr>
              <w:t>КСВП</w:t>
            </w:r>
            <w:r w:rsidRPr="005D78C0">
              <w:rPr>
                <w:rFonts w:ascii="Times New Roman" w:eastAsia="Times New Roman" w:hAnsi="Times New Roman"/>
                <w:bCs/>
                <w:spacing w:val="4"/>
                <w:sz w:val="24"/>
                <w:szCs w:val="24"/>
              </w:rPr>
              <w:t xml:space="preserve"> </w:t>
            </w:r>
            <w:r w:rsidRPr="005D78C0">
              <w:rPr>
                <w:rFonts w:ascii="Times New Roman" w:eastAsia="Times New Roman" w:hAnsi="Times New Roman"/>
                <w:bCs/>
                <w:sz w:val="24"/>
                <w:szCs w:val="24"/>
              </w:rPr>
              <w:t>– наличие</w:t>
            </w:r>
          </w:p>
          <w:p w:rsidR="0070429E" w:rsidRPr="005D78C0" w:rsidRDefault="0070429E" w:rsidP="00CE1CDA">
            <w:pPr>
              <w:pStyle w:val="TableParagraph"/>
              <w:spacing w:line="242" w:lineRule="auto"/>
              <w:ind w:left="99" w:right="823"/>
              <w:rPr>
                <w:rFonts w:ascii="Times New Roman" w:eastAsia="Times New Roman" w:hAnsi="Times New Roman"/>
                <w:bCs/>
                <w:sz w:val="24"/>
                <w:szCs w:val="24"/>
              </w:rPr>
            </w:pPr>
            <w:r w:rsidRPr="005D78C0">
              <w:rPr>
                <w:rFonts w:ascii="Times New Roman" w:eastAsia="Times New Roman" w:hAnsi="Times New Roman"/>
                <w:bCs/>
                <w:spacing w:val="1"/>
                <w:sz w:val="24"/>
                <w:szCs w:val="24"/>
              </w:rPr>
              <w:t>Тип</w:t>
            </w:r>
            <w:r w:rsidRPr="005D78C0">
              <w:rPr>
                <w:rFonts w:ascii="Times New Roman" w:eastAsia="Times New Roman" w:hAnsi="Times New Roman"/>
                <w:bCs/>
                <w:spacing w:val="9"/>
                <w:sz w:val="24"/>
                <w:szCs w:val="24"/>
              </w:rPr>
              <w:t xml:space="preserve"> </w:t>
            </w:r>
            <w:r w:rsidRPr="005D78C0">
              <w:rPr>
                <w:rFonts w:ascii="Times New Roman" w:eastAsia="Times New Roman" w:hAnsi="Times New Roman"/>
                <w:bCs/>
                <w:spacing w:val="-2"/>
                <w:sz w:val="24"/>
                <w:szCs w:val="24"/>
              </w:rPr>
              <w:t>стимула:</w:t>
            </w:r>
            <w:r w:rsidRPr="005D78C0">
              <w:rPr>
                <w:rFonts w:ascii="Times New Roman" w:eastAsia="Times New Roman" w:hAnsi="Times New Roman"/>
                <w:bCs/>
                <w:spacing w:val="10"/>
                <w:sz w:val="24"/>
                <w:szCs w:val="24"/>
              </w:rPr>
              <w:t xml:space="preserve"> </w:t>
            </w:r>
            <w:proofErr w:type="spellStart"/>
            <w:r w:rsidRPr="005D78C0">
              <w:rPr>
                <w:rFonts w:ascii="Times New Roman" w:eastAsia="Times New Roman" w:hAnsi="Times New Roman"/>
                <w:bCs/>
                <w:color w:val="03090E"/>
                <w:spacing w:val="1"/>
                <w:sz w:val="24"/>
                <w:szCs w:val="24"/>
              </w:rPr>
              <w:t>Chirp</w:t>
            </w:r>
            <w:proofErr w:type="spellEnd"/>
            <w:r w:rsidRPr="005D78C0">
              <w:rPr>
                <w:rFonts w:ascii="Times New Roman" w:eastAsia="Times New Roman" w:hAnsi="Times New Roman"/>
                <w:bCs/>
                <w:color w:val="03090E"/>
                <w:spacing w:val="12"/>
                <w:sz w:val="24"/>
                <w:szCs w:val="24"/>
              </w:rPr>
              <w:t xml:space="preserve"> </w:t>
            </w:r>
            <w:r w:rsidRPr="005D78C0">
              <w:rPr>
                <w:rFonts w:ascii="Times New Roman" w:eastAsia="Times New Roman" w:hAnsi="Times New Roman"/>
                <w:bCs/>
                <w:sz w:val="24"/>
                <w:szCs w:val="24"/>
              </w:rPr>
              <w:t>(</w:t>
            </w:r>
            <w:r w:rsidRPr="005D78C0">
              <w:rPr>
                <w:rFonts w:ascii="Times New Roman" w:eastAsia="Times New Roman" w:hAnsi="Times New Roman"/>
                <w:bCs/>
                <w:spacing w:val="-1"/>
                <w:sz w:val="24"/>
                <w:szCs w:val="24"/>
              </w:rPr>
              <w:t>широкополосный,</w:t>
            </w:r>
            <w:r w:rsidRPr="005D78C0">
              <w:rPr>
                <w:rFonts w:ascii="Times New Roman" w:eastAsia="Times New Roman" w:hAnsi="Times New Roman"/>
                <w:bCs/>
                <w:spacing w:val="10"/>
                <w:sz w:val="24"/>
                <w:szCs w:val="24"/>
              </w:rPr>
              <w:t xml:space="preserve"> </w:t>
            </w:r>
            <w:r w:rsidRPr="005D78C0">
              <w:rPr>
                <w:rFonts w:ascii="Times New Roman" w:eastAsia="Times New Roman" w:hAnsi="Times New Roman"/>
                <w:bCs/>
                <w:sz w:val="24"/>
                <w:szCs w:val="24"/>
              </w:rPr>
              <w:t>не</w:t>
            </w:r>
            <w:r w:rsidRPr="005D78C0">
              <w:rPr>
                <w:rFonts w:ascii="Times New Roman" w:eastAsia="Times New Roman" w:hAnsi="Times New Roman"/>
                <w:bCs/>
                <w:spacing w:val="7"/>
                <w:sz w:val="24"/>
                <w:szCs w:val="24"/>
              </w:rPr>
              <w:t xml:space="preserve"> </w:t>
            </w:r>
            <w:r w:rsidRPr="005D78C0">
              <w:rPr>
                <w:rFonts w:ascii="Times New Roman" w:eastAsia="Times New Roman" w:hAnsi="Times New Roman"/>
                <w:bCs/>
                <w:spacing w:val="-1"/>
                <w:sz w:val="24"/>
                <w:szCs w:val="24"/>
              </w:rPr>
              <w:t>менее</w:t>
            </w:r>
            <w:r w:rsidRPr="005D78C0">
              <w:rPr>
                <w:rFonts w:ascii="Times New Roman" w:eastAsia="Times New Roman" w:hAnsi="Times New Roman"/>
                <w:bCs/>
                <w:sz w:val="24"/>
                <w:szCs w:val="24"/>
              </w:rPr>
              <w:t xml:space="preserve"> 1</w:t>
            </w:r>
            <w:r w:rsidRPr="005D78C0">
              <w:rPr>
                <w:rFonts w:ascii="Times New Roman" w:eastAsia="Times New Roman" w:hAnsi="Times New Roman"/>
                <w:bCs/>
                <w:spacing w:val="8"/>
                <w:sz w:val="24"/>
                <w:szCs w:val="24"/>
              </w:rPr>
              <w:t xml:space="preserve"> </w:t>
            </w:r>
            <w:r w:rsidRPr="005D78C0">
              <w:rPr>
                <w:rFonts w:ascii="Times New Roman" w:eastAsia="Times New Roman" w:hAnsi="Times New Roman"/>
                <w:bCs/>
                <w:sz w:val="24"/>
                <w:szCs w:val="24"/>
              </w:rPr>
              <w:t>–</w:t>
            </w:r>
            <w:r w:rsidRPr="005D78C0">
              <w:rPr>
                <w:rFonts w:ascii="Times New Roman" w:eastAsia="Times New Roman" w:hAnsi="Times New Roman"/>
                <w:bCs/>
                <w:spacing w:val="8"/>
                <w:sz w:val="24"/>
                <w:szCs w:val="24"/>
              </w:rPr>
              <w:t xml:space="preserve"> </w:t>
            </w:r>
            <w:r w:rsidRPr="005D78C0">
              <w:rPr>
                <w:rFonts w:ascii="Times New Roman" w:eastAsia="Times New Roman" w:hAnsi="Times New Roman"/>
                <w:bCs/>
                <w:sz w:val="24"/>
                <w:szCs w:val="24"/>
              </w:rPr>
              <w:t>8</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кГц)</w:t>
            </w:r>
            <w:r w:rsidRPr="005D78C0">
              <w:rPr>
                <w:rFonts w:ascii="Times New Roman" w:eastAsia="Times New Roman" w:hAnsi="Times New Roman"/>
                <w:bCs/>
                <w:spacing w:val="6"/>
                <w:sz w:val="24"/>
                <w:szCs w:val="24"/>
              </w:rPr>
              <w:t xml:space="preserve"> – </w:t>
            </w:r>
            <w:r w:rsidRPr="005D78C0">
              <w:rPr>
                <w:rFonts w:ascii="Times New Roman" w:eastAsia="Times New Roman" w:hAnsi="Times New Roman"/>
                <w:bCs/>
                <w:sz w:val="24"/>
                <w:szCs w:val="24"/>
              </w:rPr>
              <w:t>наличие;</w:t>
            </w:r>
          </w:p>
          <w:p w:rsidR="0070429E" w:rsidRPr="005D78C0" w:rsidRDefault="0070429E" w:rsidP="00CE1CDA">
            <w:pPr>
              <w:pStyle w:val="TableParagraph"/>
              <w:spacing w:line="242" w:lineRule="auto"/>
              <w:ind w:left="99" w:right="823"/>
              <w:rPr>
                <w:rFonts w:ascii="Times New Roman" w:eastAsia="Times New Roman" w:hAnsi="Times New Roman"/>
                <w:bCs/>
                <w:sz w:val="24"/>
                <w:szCs w:val="24"/>
              </w:rPr>
            </w:pPr>
            <w:r w:rsidRPr="005D78C0">
              <w:rPr>
                <w:rFonts w:ascii="Times New Roman" w:eastAsia="Times New Roman" w:hAnsi="Times New Roman"/>
                <w:bCs/>
                <w:sz w:val="24"/>
                <w:szCs w:val="24"/>
              </w:rPr>
              <w:t>Полярность</w:t>
            </w:r>
            <w:r w:rsidRPr="005D78C0">
              <w:rPr>
                <w:rFonts w:ascii="Times New Roman" w:eastAsia="Times New Roman" w:hAnsi="Times New Roman"/>
                <w:bCs/>
                <w:spacing w:val="-1"/>
                <w:sz w:val="24"/>
                <w:szCs w:val="24"/>
              </w:rPr>
              <w:t xml:space="preserve"> </w:t>
            </w:r>
            <w:r w:rsidRPr="005D78C0">
              <w:rPr>
                <w:rFonts w:ascii="Times New Roman" w:eastAsia="Times New Roman" w:hAnsi="Times New Roman"/>
                <w:bCs/>
                <w:spacing w:val="-2"/>
                <w:sz w:val="24"/>
                <w:szCs w:val="24"/>
              </w:rPr>
              <w:t>стимула:</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pacing w:val="-1"/>
                <w:sz w:val="24"/>
                <w:szCs w:val="24"/>
              </w:rPr>
              <w:t>переменная</w:t>
            </w:r>
            <w:r w:rsidRPr="005D78C0">
              <w:rPr>
                <w:rFonts w:ascii="Times New Roman" w:eastAsia="Times New Roman" w:hAnsi="Times New Roman"/>
                <w:bCs/>
                <w:spacing w:val="6"/>
                <w:sz w:val="24"/>
                <w:szCs w:val="24"/>
              </w:rPr>
              <w:t xml:space="preserve"> </w:t>
            </w:r>
            <w:proofErr w:type="gramStart"/>
            <w:r w:rsidRPr="005D78C0">
              <w:rPr>
                <w:rFonts w:ascii="Times New Roman" w:eastAsia="Times New Roman" w:hAnsi="Times New Roman"/>
                <w:bCs/>
                <w:sz w:val="24"/>
                <w:szCs w:val="24"/>
              </w:rPr>
              <w:t>–н</w:t>
            </w:r>
            <w:proofErr w:type="gramEnd"/>
            <w:r w:rsidRPr="005D78C0">
              <w:rPr>
                <w:rFonts w:ascii="Times New Roman" w:eastAsia="Times New Roman" w:hAnsi="Times New Roman"/>
                <w:bCs/>
                <w:sz w:val="24"/>
                <w:szCs w:val="24"/>
              </w:rPr>
              <w:t>аличие</w:t>
            </w:r>
          </w:p>
          <w:p w:rsidR="0070429E" w:rsidRPr="005D78C0" w:rsidRDefault="0070429E" w:rsidP="00CE1CDA">
            <w:pPr>
              <w:pStyle w:val="TableParagraph"/>
              <w:spacing w:line="272" w:lineRule="exact"/>
              <w:ind w:left="99"/>
              <w:jc w:val="both"/>
              <w:rPr>
                <w:rFonts w:ascii="Times New Roman" w:eastAsia="Times New Roman" w:hAnsi="Times New Roman"/>
                <w:bCs/>
                <w:sz w:val="24"/>
                <w:szCs w:val="24"/>
              </w:rPr>
            </w:pPr>
            <w:r w:rsidRPr="005D78C0">
              <w:rPr>
                <w:rFonts w:ascii="Times New Roman" w:eastAsia="Times New Roman" w:hAnsi="Times New Roman"/>
                <w:bCs/>
                <w:sz w:val="24"/>
                <w:szCs w:val="24"/>
              </w:rPr>
              <w:t>Частота</w:t>
            </w:r>
            <w:r w:rsidRPr="005D78C0">
              <w:rPr>
                <w:rFonts w:ascii="Times New Roman" w:eastAsia="Times New Roman" w:hAnsi="Times New Roman"/>
                <w:bCs/>
                <w:spacing w:val="-3"/>
                <w:sz w:val="24"/>
                <w:szCs w:val="24"/>
              </w:rPr>
              <w:t xml:space="preserve"> </w:t>
            </w:r>
            <w:r w:rsidRPr="005D78C0">
              <w:rPr>
                <w:rFonts w:ascii="Times New Roman" w:eastAsia="Times New Roman" w:hAnsi="Times New Roman"/>
                <w:bCs/>
                <w:spacing w:val="-2"/>
                <w:sz w:val="24"/>
                <w:szCs w:val="24"/>
              </w:rPr>
              <w:t>стимула:</w:t>
            </w:r>
            <w:r w:rsidRPr="005D78C0">
              <w:rPr>
                <w:rFonts w:ascii="Times New Roman" w:eastAsia="Times New Roman" w:hAnsi="Times New Roman"/>
                <w:bCs/>
                <w:spacing w:val="2"/>
                <w:sz w:val="24"/>
                <w:szCs w:val="24"/>
              </w:rPr>
              <w:t xml:space="preserve"> </w:t>
            </w:r>
            <w:r w:rsidRPr="005D78C0">
              <w:rPr>
                <w:rFonts w:ascii="Times New Roman" w:eastAsia="Times New Roman" w:hAnsi="Times New Roman"/>
                <w:bCs/>
                <w:sz w:val="24"/>
                <w:szCs w:val="24"/>
              </w:rPr>
              <w:t>не</w:t>
            </w:r>
            <w:r w:rsidRPr="005D78C0">
              <w:rPr>
                <w:rFonts w:ascii="Times New Roman" w:eastAsia="Times New Roman" w:hAnsi="Times New Roman"/>
                <w:bCs/>
                <w:spacing w:val="1"/>
                <w:sz w:val="24"/>
                <w:szCs w:val="24"/>
              </w:rPr>
              <w:t xml:space="preserve"> </w:t>
            </w:r>
            <w:r w:rsidRPr="005D78C0">
              <w:rPr>
                <w:rFonts w:ascii="Times New Roman" w:eastAsia="Times New Roman" w:hAnsi="Times New Roman"/>
                <w:bCs/>
                <w:spacing w:val="-1"/>
                <w:sz w:val="24"/>
                <w:szCs w:val="24"/>
              </w:rPr>
              <w:t>менее</w:t>
            </w:r>
            <w:r w:rsidRPr="005D78C0">
              <w:rPr>
                <w:rFonts w:ascii="Times New Roman" w:eastAsia="Times New Roman" w:hAnsi="Times New Roman"/>
                <w:bCs/>
                <w:spacing w:val="1"/>
                <w:sz w:val="24"/>
                <w:szCs w:val="24"/>
              </w:rPr>
              <w:t xml:space="preserve"> </w:t>
            </w:r>
            <w:r w:rsidRPr="005D78C0">
              <w:rPr>
                <w:rFonts w:ascii="Times New Roman" w:eastAsia="Times New Roman" w:hAnsi="Times New Roman"/>
                <w:bCs/>
                <w:sz w:val="24"/>
                <w:szCs w:val="24"/>
              </w:rPr>
              <w:t>85</w:t>
            </w:r>
            <w:r w:rsidRPr="005D78C0">
              <w:rPr>
                <w:rFonts w:ascii="Times New Roman" w:eastAsia="Times New Roman" w:hAnsi="Times New Roman"/>
                <w:bCs/>
                <w:spacing w:val="-3"/>
                <w:sz w:val="24"/>
                <w:szCs w:val="24"/>
              </w:rPr>
              <w:t xml:space="preserve"> </w:t>
            </w:r>
            <w:r w:rsidRPr="005D78C0">
              <w:rPr>
                <w:rFonts w:ascii="Times New Roman" w:eastAsia="Times New Roman" w:hAnsi="Times New Roman"/>
                <w:bCs/>
                <w:sz w:val="24"/>
                <w:szCs w:val="24"/>
              </w:rPr>
              <w:t>Гц</w:t>
            </w:r>
            <w:r>
              <w:rPr>
                <w:rFonts w:ascii="Times New Roman" w:eastAsia="Times New Roman" w:hAnsi="Times New Roman"/>
                <w:bCs/>
                <w:sz w:val="24"/>
                <w:szCs w:val="24"/>
              </w:rPr>
              <w:t xml:space="preserve"> </w:t>
            </w:r>
            <w:r w:rsidRPr="005D78C0">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5D78C0">
              <w:rPr>
                <w:rFonts w:ascii="Times New Roman" w:eastAsia="Times New Roman" w:hAnsi="Times New Roman"/>
                <w:bCs/>
                <w:sz w:val="24"/>
                <w:szCs w:val="24"/>
              </w:rPr>
              <w:t>наличие</w:t>
            </w:r>
          </w:p>
          <w:p w:rsidR="0070429E" w:rsidRPr="005D78C0" w:rsidRDefault="0070429E" w:rsidP="00CE1CDA">
            <w:pPr>
              <w:pStyle w:val="TableParagraph"/>
              <w:spacing w:before="7" w:line="274" w:lineRule="exact"/>
              <w:ind w:left="99" w:right="104"/>
              <w:rPr>
                <w:rFonts w:ascii="Times New Roman" w:eastAsia="Times New Roman" w:hAnsi="Times New Roman"/>
                <w:sz w:val="24"/>
                <w:szCs w:val="24"/>
              </w:rPr>
            </w:pPr>
            <w:proofErr w:type="gramStart"/>
            <w:r w:rsidRPr="005D78C0">
              <w:rPr>
                <w:rFonts w:ascii="Times New Roman" w:eastAsia="Times New Roman" w:hAnsi="Times New Roman"/>
                <w:sz w:val="24"/>
                <w:szCs w:val="24"/>
              </w:rPr>
              <w:t xml:space="preserve">Уровень </w:t>
            </w:r>
            <w:r w:rsidRPr="005D78C0">
              <w:rPr>
                <w:rFonts w:ascii="Times New Roman" w:eastAsia="Times New Roman" w:hAnsi="Times New Roman"/>
                <w:spacing w:val="-2"/>
                <w:sz w:val="24"/>
                <w:szCs w:val="24"/>
              </w:rPr>
              <w:t>стимула:</w:t>
            </w:r>
            <w:r w:rsidRPr="005D78C0">
              <w:rPr>
                <w:rFonts w:ascii="Times New Roman" w:eastAsia="Times New Roman" w:hAnsi="Times New Roman"/>
                <w:sz w:val="24"/>
                <w:szCs w:val="24"/>
              </w:rPr>
              <w:t xml:space="preserve"> не </w:t>
            </w:r>
            <w:r w:rsidRPr="005D78C0">
              <w:rPr>
                <w:rFonts w:ascii="Times New Roman" w:eastAsia="Times New Roman" w:hAnsi="Times New Roman"/>
                <w:spacing w:val="-1"/>
                <w:sz w:val="24"/>
                <w:szCs w:val="24"/>
              </w:rPr>
              <w:t>менее</w:t>
            </w:r>
            <w:r w:rsidRPr="005D78C0">
              <w:rPr>
                <w:rFonts w:ascii="Times New Roman" w:eastAsia="Times New Roman" w:hAnsi="Times New Roman"/>
                <w:sz w:val="24"/>
                <w:szCs w:val="24"/>
              </w:rPr>
              <w:t xml:space="preserve"> 25 – 55 </w:t>
            </w:r>
            <w:r w:rsidRPr="005D78C0">
              <w:rPr>
                <w:rFonts w:ascii="Times New Roman" w:eastAsia="Times New Roman" w:hAnsi="Times New Roman"/>
                <w:spacing w:val="-2"/>
                <w:sz w:val="24"/>
                <w:szCs w:val="24"/>
              </w:rPr>
              <w:t>дБ</w:t>
            </w:r>
            <w:r w:rsidRPr="005D78C0">
              <w:rPr>
                <w:rFonts w:ascii="Times New Roman" w:eastAsia="Times New Roman" w:hAnsi="Times New Roman"/>
                <w:sz w:val="24"/>
                <w:szCs w:val="24"/>
              </w:rPr>
              <w:t xml:space="preserve"> </w:t>
            </w:r>
            <w:proofErr w:type="spellStart"/>
            <w:r w:rsidRPr="005D78C0">
              <w:rPr>
                <w:rFonts w:ascii="Times New Roman" w:eastAsia="Times New Roman" w:hAnsi="Times New Roman"/>
                <w:spacing w:val="-1"/>
                <w:sz w:val="24"/>
                <w:szCs w:val="24"/>
              </w:rPr>
              <w:t>eHL</w:t>
            </w:r>
            <w:proofErr w:type="spellEnd"/>
            <w:r w:rsidRPr="005D78C0">
              <w:rPr>
                <w:rFonts w:ascii="Times New Roman" w:eastAsia="Times New Roman" w:hAnsi="Times New Roman"/>
                <w:spacing w:val="-1"/>
                <w:sz w:val="24"/>
                <w:szCs w:val="24"/>
              </w:rPr>
              <w:t>)</w:t>
            </w:r>
            <w:r w:rsidRPr="005D78C0">
              <w:rPr>
                <w:rFonts w:ascii="Times New Roman" w:eastAsia="Times New Roman" w:hAnsi="Times New Roman"/>
                <w:sz w:val="24"/>
                <w:szCs w:val="24"/>
              </w:rPr>
              <w:t xml:space="preserve"> (шаг: не </w:t>
            </w:r>
            <w:r w:rsidRPr="005D78C0">
              <w:rPr>
                <w:rFonts w:ascii="Times New Roman" w:eastAsia="Times New Roman" w:hAnsi="Times New Roman"/>
                <w:spacing w:val="-1"/>
                <w:sz w:val="24"/>
                <w:szCs w:val="24"/>
              </w:rPr>
              <w:t>более</w:t>
            </w:r>
            <w:r w:rsidRPr="005D78C0">
              <w:rPr>
                <w:rFonts w:ascii="Times New Roman" w:eastAsia="Times New Roman" w:hAnsi="Times New Roman"/>
                <w:sz w:val="24"/>
                <w:szCs w:val="24"/>
              </w:rPr>
              <w:t xml:space="preserve"> 5 </w:t>
            </w:r>
            <w:r w:rsidRPr="005D78C0">
              <w:rPr>
                <w:rFonts w:ascii="Times New Roman" w:eastAsia="Times New Roman" w:hAnsi="Times New Roman"/>
                <w:spacing w:val="-2"/>
                <w:sz w:val="24"/>
                <w:szCs w:val="24"/>
              </w:rPr>
              <w:t>дБ),</w:t>
            </w:r>
            <w:r w:rsidRPr="005D78C0">
              <w:rPr>
                <w:rFonts w:ascii="Times New Roman" w:eastAsia="Times New Roman" w:hAnsi="Times New Roman"/>
                <w:spacing w:val="45"/>
                <w:sz w:val="24"/>
                <w:szCs w:val="24"/>
              </w:rPr>
              <w:t xml:space="preserve"> </w:t>
            </w:r>
            <w:r w:rsidRPr="005D78C0">
              <w:rPr>
                <w:rFonts w:ascii="Times New Roman" w:eastAsia="Times New Roman" w:hAnsi="Times New Roman"/>
                <w:spacing w:val="-1"/>
                <w:sz w:val="24"/>
                <w:szCs w:val="24"/>
              </w:rPr>
              <w:t>возможность настройки</w:t>
            </w:r>
            <w:r w:rsidRPr="005D78C0">
              <w:rPr>
                <w:rFonts w:ascii="Times New Roman" w:eastAsia="Times New Roman" w:hAnsi="Times New Roman"/>
                <w:spacing w:val="3"/>
                <w:sz w:val="24"/>
                <w:szCs w:val="24"/>
              </w:rPr>
              <w:t xml:space="preserve"> </w:t>
            </w:r>
            <w:r w:rsidRPr="005D78C0">
              <w:rPr>
                <w:rFonts w:ascii="Times New Roman" w:eastAsia="Times New Roman" w:hAnsi="Times New Roman"/>
                <w:spacing w:val="-1"/>
                <w:sz w:val="24"/>
                <w:szCs w:val="24"/>
              </w:rPr>
              <w:t>уровня</w:t>
            </w:r>
            <w:r w:rsidRPr="005D78C0">
              <w:rPr>
                <w:rFonts w:ascii="Times New Roman" w:eastAsia="Times New Roman" w:hAnsi="Times New Roman"/>
                <w:spacing w:val="2"/>
                <w:sz w:val="24"/>
                <w:szCs w:val="24"/>
              </w:rPr>
              <w:t xml:space="preserve"> </w:t>
            </w:r>
            <w:r w:rsidRPr="005D78C0">
              <w:rPr>
                <w:rFonts w:ascii="Times New Roman" w:eastAsia="Times New Roman" w:hAnsi="Times New Roman"/>
                <w:spacing w:val="-3"/>
                <w:sz w:val="24"/>
                <w:szCs w:val="24"/>
              </w:rPr>
              <w:t>стимула</w:t>
            </w:r>
            <w:r w:rsidRPr="005D78C0">
              <w:rPr>
                <w:rFonts w:ascii="Times New Roman" w:eastAsia="Times New Roman" w:hAnsi="Times New Roman"/>
                <w:spacing w:val="1"/>
                <w:sz w:val="24"/>
                <w:szCs w:val="24"/>
              </w:rPr>
              <w:t xml:space="preserve"> </w:t>
            </w:r>
            <w:r w:rsidRPr="005D78C0">
              <w:rPr>
                <w:rFonts w:ascii="Times New Roman" w:eastAsia="Times New Roman" w:hAnsi="Times New Roman"/>
                <w:sz w:val="24"/>
                <w:szCs w:val="24"/>
              </w:rPr>
              <w:t>не</w:t>
            </w:r>
            <w:r w:rsidRPr="005D78C0">
              <w:rPr>
                <w:rFonts w:ascii="Times New Roman" w:eastAsia="Times New Roman" w:hAnsi="Times New Roman"/>
                <w:spacing w:val="1"/>
                <w:sz w:val="24"/>
                <w:szCs w:val="24"/>
              </w:rPr>
              <w:t xml:space="preserve"> </w:t>
            </w:r>
            <w:r w:rsidRPr="005D78C0">
              <w:rPr>
                <w:rFonts w:ascii="Times New Roman" w:eastAsia="Times New Roman" w:hAnsi="Times New Roman"/>
                <w:spacing w:val="-1"/>
                <w:sz w:val="24"/>
                <w:szCs w:val="24"/>
              </w:rPr>
              <w:t>менее</w:t>
            </w:r>
            <w:r w:rsidRPr="005D78C0">
              <w:rPr>
                <w:rFonts w:ascii="Times New Roman" w:eastAsia="Times New Roman" w:hAnsi="Times New Roman"/>
                <w:spacing w:val="1"/>
                <w:sz w:val="24"/>
                <w:szCs w:val="24"/>
              </w:rPr>
              <w:t xml:space="preserve"> </w:t>
            </w:r>
            <w:r w:rsidRPr="005D78C0">
              <w:rPr>
                <w:rFonts w:ascii="Times New Roman" w:eastAsia="Times New Roman" w:hAnsi="Times New Roman"/>
                <w:sz w:val="24"/>
                <w:szCs w:val="24"/>
              </w:rPr>
              <w:t>30</w:t>
            </w:r>
            <w:r w:rsidRPr="005D78C0">
              <w:rPr>
                <w:rFonts w:ascii="Times New Roman" w:eastAsia="Times New Roman" w:hAnsi="Times New Roman"/>
                <w:spacing w:val="9"/>
                <w:sz w:val="24"/>
                <w:szCs w:val="24"/>
              </w:rPr>
              <w:t xml:space="preserve"> </w:t>
            </w:r>
            <w:r w:rsidRPr="005D78C0">
              <w:rPr>
                <w:rFonts w:ascii="Times New Roman" w:eastAsia="Times New Roman" w:hAnsi="Times New Roman"/>
                <w:sz w:val="24"/>
                <w:szCs w:val="24"/>
              </w:rPr>
              <w:t>и</w:t>
            </w:r>
            <w:r w:rsidRPr="005D78C0">
              <w:rPr>
                <w:rFonts w:ascii="Times New Roman" w:eastAsia="Times New Roman" w:hAnsi="Times New Roman"/>
                <w:spacing w:val="3"/>
                <w:sz w:val="24"/>
                <w:szCs w:val="24"/>
              </w:rPr>
              <w:t xml:space="preserve"> </w:t>
            </w:r>
            <w:r w:rsidRPr="005D78C0">
              <w:rPr>
                <w:rFonts w:ascii="Times New Roman" w:eastAsia="Times New Roman" w:hAnsi="Times New Roman"/>
                <w:sz w:val="24"/>
                <w:szCs w:val="24"/>
              </w:rPr>
              <w:t>35</w:t>
            </w:r>
            <w:r w:rsidRPr="005D78C0">
              <w:rPr>
                <w:rFonts w:ascii="Times New Roman" w:eastAsia="Times New Roman" w:hAnsi="Times New Roman"/>
                <w:spacing w:val="-3"/>
                <w:sz w:val="24"/>
                <w:szCs w:val="24"/>
              </w:rPr>
              <w:t xml:space="preserve"> </w:t>
            </w:r>
            <w:r w:rsidRPr="005D78C0">
              <w:rPr>
                <w:rFonts w:ascii="Times New Roman" w:eastAsia="Times New Roman" w:hAnsi="Times New Roman"/>
                <w:spacing w:val="-1"/>
                <w:sz w:val="24"/>
                <w:szCs w:val="24"/>
              </w:rPr>
              <w:t>дБ – наличие</w:t>
            </w:r>
            <w:r w:rsidRPr="005D78C0">
              <w:rPr>
                <w:rFonts w:ascii="Times New Roman" w:eastAsia="Times New Roman" w:hAnsi="Times New Roman"/>
                <w:spacing w:val="69"/>
                <w:sz w:val="24"/>
                <w:szCs w:val="24"/>
              </w:rPr>
              <w:t xml:space="preserve"> </w:t>
            </w:r>
            <w:r w:rsidRPr="005D78C0">
              <w:rPr>
                <w:rFonts w:ascii="Times New Roman" w:eastAsia="Times New Roman" w:hAnsi="Times New Roman"/>
                <w:spacing w:val="-1"/>
                <w:sz w:val="24"/>
                <w:szCs w:val="24"/>
              </w:rPr>
              <w:t>(PECC–01:</w:t>
            </w:r>
            <w:r w:rsidRPr="005D78C0">
              <w:rPr>
                <w:rFonts w:ascii="Times New Roman" w:eastAsia="Times New Roman" w:hAnsi="Times New Roman"/>
                <w:spacing w:val="2"/>
                <w:sz w:val="24"/>
                <w:szCs w:val="24"/>
              </w:rPr>
              <w:t xml:space="preserve"> </w:t>
            </w:r>
            <w:r w:rsidRPr="005D78C0">
              <w:rPr>
                <w:rFonts w:ascii="Times New Roman" w:eastAsia="Times New Roman" w:hAnsi="Times New Roman"/>
                <w:spacing w:val="-1"/>
                <w:sz w:val="24"/>
                <w:szCs w:val="24"/>
              </w:rPr>
              <w:t>макс. уровень</w:t>
            </w:r>
            <w:r w:rsidRPr="005D78C0">
              <w:rPr>
                <w:rFonts w:ascii="Times New Roman" w:eastAsia="Times New Roman" w:hAnsi="Times New Roman"/>
                <w:spacing w:val="2"/>
                <w:sz w:val="24"/>
                <w:szCs w:val="24"/>
              </w:rPr>
              <w:t xml:space="preserve"> </w:t>
            </w:r>
            <w:r w:rsidRPr="005D78C0">
              <w:rPr>
                <w:rFonts w:ascii="Times New Roman" w:eastAsia="Times New Roman" w:hAnsi="Times New Roman"/>
                <w:sz w:val="24"/>
                <w:szCs w:val="24"/>
              </w:rPr>
              <w:t>не</w:t>
            </w:r>
            <w:r w:rsidRPr="005D78C0">
              <w:rPr>
                <w:rFonts w:ascii="Times New Roman" w:eastAsia="Times New Roman" w:hAnsi="Times New Roman"/>
                <w:spacing w:val="-4"/>
                <w:sz w:val="24"/>
                <w:szCs w:val="24"/>
              </w:rPr>
              <w:t xml:space="preserve"> </w:t>
            </w:r>
            <w:r w:rsidRPr="005D78C0">
              <w:rPr>
                <w:rFonts w:ascii="Times New Roman" w:eastAsia="Times New Roman" w:hAnsi="Times New Roman"/>
                <w:spacing w:val="-1"/>
                <w:sz w:val="24"/>
                <w:szCs w:val="24"/>
              </w:rPr>
              <w:t>менее</w:t>
            </w:r>
            <w:r w:rsidRPr="005D78C0">
              <w:rPr>
                <w:rFonts w:ascii="Times New Roman" w:eastAsia="Times New Roman" w:hAnsi="Times New Roman"/>
                <w:spacing w:val="1"/>
                <w:sz w:val="24"/>
                <w:szCs w:val="24"/>
              </w:rPr>
              <w:t xml:space="preserve"> </w:t>
            </w:r>
            <w:r w:rsidRPr="005D78C0">
              <w:rPr>
                <w:rFonts w:ascii="Times New Roman" w:eastAsia="Times New Roman" w:hAnsi="Times New Roman"/>
                <w:sz w:val="24"/>
                <w:szCs w:val="24"/>
              </w:rPr>
              <w:t>0</w:t>
            </w:r>
            <w:r w:rsidRPr="005D78C0">
              <w:rPr>
                <w:rFonts w:ascii="Times New Roman" w:eastAsia="Times New Roman" w:hAnsi="Times New Roman"/>
                <w:spacing w:val="2"/>
                <w:sz w:val="24"/>
                <w:szCs w:val="24"/>
              </w:rPr>
              <w:t xml:space="preserve"> </w:t>
            </w:r>
            <w:r w:rsidRPr="005D78C0">
              <w:rPr>
                <w:rFonts w:ascii="Times New Roman" w:eastAsia="Times New Roman" w:hAnsi="Times New Roman"/>
                <w:spacing w:val="-2"/>
                <w:sz w:val="24"/>
                <w:szCs w:val="24"/>
              </w:rPr>
              <w:t xml:space="preserve">дБ </w:t>
            </w:r>
            <w:r w:rsidRPr="005D78C0">
              <w:rPr>
                <w:rFonts w:ascii="Times New Roman" w:eastAsia="Times New Roman" w:hAnsi="Times New Roman"/>
                <w:sz w:val="24"/>
                <w:szCs w:val="24"/>
              </w:rPr>
              <w:t>(</w:t>
            </w:r>
            <w:proofErr w:type="spellStart"/>
            <w:r w:rsidRPr="005D78C0">
              <w:rPr>
                <w:rFonts w:ascii="Times New Roman" w:eastAsia="Times New Roman" w:hAnsi="Times New Roman"/>
                <w:sz w:val="24"/>
                <w:szCs w:val="24"/>
              </w:rPr>
              <w:t>eHL</w:t>
            </w:r>
            <w:proofErr w:type="spellEnd"/>
            <w:r w:rsidRPr="005D78C0">
              <w:rPr>
                <w:rFonts w:ascii="Times New Roman" w:eastAsia="Times New Roman" w:hAnsi="Times New Roman"/>
                <w:sz w:val="24"/>
                <w:szCs w:val="24"/>
              </w:rPr>
              <w:t>))</w:t>
            </w:r>
            <w:r w:rsidRPr="005D78C0">
              <w:rPr>
                <w:rFonts w:ascii="Times New Roman" w:eastAsia="Times New Roman" w:hAnsi="Times New Roman"/>
                <w:spacing w:val="-6"/>
                <w:sz w:val="24"/>
                <w:szCs w:val="24"/>
              </w:rPr>
              <w:t xml:space="preserve"> </w:t>
            </w:r>
            <w:r w:rsidRPr="005D78C0">
              <w:rPr>
                <w:rFonts w:ascii="Times New Roman" w:eastAsia="Times New Roman" w:hAnsi="Times New Roman"/>
                <w:sz w:val="24"/>
                <w:szCs w:val="24"/>
              </w:rPr>
              <w:t>– наличие</w:t>
            </w:r>
            <w:proofErr w:type="gramEnd"/>
          </w:p>
          <w:p w:rsidR="0070429E" w:rsidRPr="005D78C0" w:rsidRDefault="0070429E" w:rsidP="00CE1CDA">
            <w:pPr>
              <w:pStyle w:val="TableParagraph"/>
              <w:spacing w:line="276" w:lineRule="exact"/>
              <w:ind w:left="99"/>
              <w:jc w:val="both"/>
              <w:rPr>
                <w:rFonts w:ascii="Times New Roman" w:eastAsia="Times New Roman" w:hAnsi="Times New Roman"/>
                <w:sz w:val="24"/>
                <w:szCs w:val="24"/>
              </w:rPr>
            </w:pPr>
            <w:r w:rsidRPr="005D78C0">
              <w:rPr>
                <w:rFonts w:ascii="Times New Roman" w:eastAsia="Times New Roman" w:hAnsi="Times New Roman"/>
                <w:spacing w:val="-1"/>
                <w:sz w:val="24"/>
                <w:szCs w:val="24"/>
              </w:rPr>
              <w:t>Расширение</w:t>
            </w:r>
            <w:r w:rsidRPr="005D78C0">
              <w:rPr>
                <w:rFonts w:ascii="Times New Roman" w:eastAsia="Times New Roman" w:hAnsi="Times New Roman"/>
                <w:spacing w:val="1"/>
                <w:sz w:val="24"/>
                <w:szCs w:val="24"/>
              </w:rPr>
              <w:t xml:space="preserve"> </w:t>
            </w:r>
            <w:r w:rsidRPr="005D78C0">
              <w:rPr>
                <w:rFonts w:ascii="Times New Roman" w:eastAsia="Times New Roman" w:hAnsi="Times New Roman"/>
                <w:spacing w:val="-1"/>
                <w:sz w:val="24"/>
                <w:szCs w:val="24"/>
              </w:rPr>
              <w:t>спектра</w:t>
            </w:r>
            <w:r w:rsidRPr="005D78C0">
              <w:rPr>
                <w:rFonts w:ascii="Times New Roman" w:eastAsia="Times New Roman" w:hAnsi="Times New Roman"/>
                <w:spacing w:val="4"/>
                <w:sz w:val="24"/>
                <w:szCs w:val="24"/>
              </w:rPr>
              <w:t xml:space="preserve"> </w:t>
            </w:r>
            <w:r w:rsidRPr="005D78C0">
              <w:rPr>
                <w:rFonts w:ascii="Times New Roman" w:eastAsia="Times New Roman" w:hAnsi="Times New Roman"/>
                <w:spacing w:val="-1"/>
                <w:sz w:val="24"/>
                <w:szCs w:val="24"/>
              </w:rPr>
              <w:t>– наличие</w:t>
            </w:r>
          </w:p>
          <w:p w:rsidR="0070429E" w:rsidRPr="003101CD" w:rsidRDefault="0070429E" w:rsidP="00CE1CDA">
            <w:pPr>
              <w:pStyle w:val="TableParagraph"/>
              <w:spacing w:before="2" w:line="275" w:lineRule="exact"/>
              <w:ind w:left="99" w:firstLine="335"/>
              <w:jc w:val="both"/>
              <w:rPr>
                <w:rFonts w:ascii="Times New Roman" w:hAnsi="Times New Roman"/>
                <w:i/>
                <w:sz w:val="16"/>
                <w:szCs w:val="16"/>
              </w:rPr>
            </w:pPr>
          </w:p>
          <w:p w:rsidR="0070429E" w:rsidRPr="005D78C0" w:rsidRDefault="0070429E" w:rsidP="00CE1CDA">
            <w:pPr>
              <w:pStyle w:val="TableParagraph"/>
              <w:spacing w:before="2" w:line="275" w:lineRule="exact"/>
              <w:ind w:left="99" w:firstLine="114"/>
              <w:jc w:val="both"/>
              <w:rPr>
                <w:rFonts w:ascii="Times New Roman" w:eastAsia="Times New Roman" w:hAnsi="Times New Roman"/>
                <w:sz w:val="24"/>
                <w:szCs w:val="24"/>
              </w:rPr>
            </w:pPr>
            <w:r w:rsidRPr="005D78C0">
              <w:rPr>
                <w:rFonts w:ascii="Times New Roman" w:hAnsi="Times New Roman"/>
                <w:i/>
                <w:sz w:val="24"/>
                <w:szCs w:val="24"/>
              </w:rPr>
              <w:t>ПК</w:t>
            </w:r>
            <w:r w:rsidRPr="005D78C0">
              <w:rPr>
                <w:rFonts w:ascii="Times New Roman" w:hAnsi="Times New Roman"/>
                <w:i/>
                <w:spacing w:val="2"/>
                <w:sz w:val="24"/>
                <w:szCs w:val="24"/>
              </w:rPr>
              <w:t xml:space="preserve"> </w:t>
            </w:r>
            <w:r w:rsidRPr="005D78C0">
              <w:rPr>
                <w:rFonts w:ascii="Times New Roman" w:hAnsi="Times New Roman"/>
                <w:i/>
                <w:spacing w:val="-1"/>
                <w:sz w:val="24"/>
                <w:szCs w:val="24"/>
              </w:rPr>
              <w:t>интерфейс:</w:t>
            </w:r>
          </w:p>
          <w:p w:rsidR="0070429E" w:rsidRPr="005D78C0" w:rsidRDefault="0070429E" w:rsidP="00CE1CDA">
            <w:pPr>
              <w:ind w:firstLine="114"/>
              <w:rPr>
                <w:spacing w:val="-1"/>
              </w:rPr>
            </w:pPr>
            <w:r w:rsidRPr="005D78C0">
              <w:t>Порты:</w:t>
            </w:r>
            <w:r w:rsidRPr="005D78C0">
              <w:rPr>
                <w:spacing w:val="3"/>
              </w:rPr>
              <w:t xml:space="preserve"> </w:t>
            </w:r>
            <w:r w:rsidRPr="005D78C0">
              <w:rPr>
                <w:spacing w:val="-1"/>
              </w:rPr>
              <w:t>USB – наличие</w:t>
            </w:r>
          </w:p>
          <w:p w:rsidR="0070429E" w:rsidRPr="005D78C0" w:rsidRDefault="0070429E" w:rsidP="00CE1CDA">
            <w:pPr>
              <w:pStyle w:val="TableParagraph"/>
              <w:spacing w:line="242" w:lineRule="auto"/>
              <w:ind w:left="99" w:right="99" w:firstLine="114"/>
              <w:rPr>
                <w:rFonts w:ascii="Times New Roman" w:eastAsia="Times New Roman" w:hAnsi="Times New Roman"/>
                <w:sz w:val="24"/>
                <w:szCs w:val="24"/>
              </w:rPr>
            </w:pPr>
            <w:r w:rsidRPr="005D78C0">
              <w:rPr>
                <w:rFonts w:ascii="Times New Roman" w:eastAsia="Times New Roman" w:hAnsi="Times New Roman"/>
                <w:i/>
                <w:spacing w:val="-1"/>
                <w:sz w:val="24"/>
                <w:szCs w:val="24"/>
              </w:rPr>
              <w:t>Дисплей:</w:t>
            </w:r>
            <w:r w:rsidRPr="005D78C0">
              <w:rPr>
                <w:rFonts w:ascii="Times New Roman" w:eastAsia="Times New Roman" w:hAnsi="Times New Roman"/>
                <w:i/>
                <w:spacing w:val="15"/>
                <w:sz w:val="24"/>
                <w:szCs w:val="24"/>
              </w:rPr>
              <w:t xml:space="preserve"> </w:t>
            </w:r>
            <w:r w:rsidRPr="005D78C0">
              <w:rPr>
                <w:rFonts w:ascii="Times New Roman" w:eastAsia="Times New Roman" w:hAnsi="Times New Roman"/>
                <w:sz w:val="24"/>
                <w:szCs w:val="24"/>
              </w:rPr>
              <w:t xml:space="preserve">не </w:t>
            </w:r>
            <w:r w:rsidRPr="005D78C0">
              <w:rPr>
                <w:rFonts w:ascii="Times New Roman" w:eastAsia="Times New Roman" w:hAnsi="Times New Roman"/>
                <w:spacing w:val="-1"/>
                <w:sz w:val="24"/>
                <w:szCs w:val="24"/>
              </w:rPr>
              <w:t>менее</w:t>
            </w:r>
            <w:r w:rsidRPr="005D78C0">
              <w:rPr>
                <w:rFonts w:ascii="Times New Roman" w:eastAsia="Times New Roman" w:hAnsi="Times New Roman"/>
                <w:sz w:val="24"/>
                <w:szCs w:val="24"/>
              </w:rPr>
              <w:t xml:space="preserve"> 240 </w:t>
            </w:r>
            <w:proofErr w:type="spellStart"/>
            <w:r w:rsidRPr="005D78C0">
              <w:rPr>
                <w:rFonts w:ascii="Times New Roman" w:eastAsia="Times New Roman" w:hAnsi="Times New Roman"/>
                <w:sz w:val="24"/>
                <w:szCs w:val="24"/>
              </w:rPr>
              <w:t>x</w:t>
            </w:r>
            <w:proofErr w:type="spellEnd"/>
            <w:r w:rsidRPr="005D78C0">
              <w:rPr>
                <w:rFonts w:ascii="Times New Roman" w:eastAsia="Times New Roman" w:hAnsi="Times New Roman"/>
                <w:sz w:val="24"/>
                <w:szCs w:val="24"/>
              </w:rPr>
              <w:t xml:space="preserve"> 320 </w:t>
            </w:r>
            <w:r w:rsidRPr="005D78C0">
              <w:rPr>
                <w:rFonts w:ascii="Times New Roman" w:eastAsia="Times New Roman" w:hAnsi="Times New Roman"/>
                <w:spacing w:val="-1"/>
                <w:sz w:val="24"/>
                <w:szCs w:val="24"/>
              </w:rPr>
              <w:t>пикселей;</w:t>
            </w:r>
            <w:r w:rsidRPr="005D78C0">
              <w:rPr>
                <w:rFonts w:ascii="Times New Roman" w:eastAsia="Times New Roman" w:hAnsi="Times New Roman"/>
                <w:sz w:val="24"/>
                <w:szCs w:val="24"/>
              </w:rPr>
              <w:t xml:space="preserve"> г</w:t>
            </w:r>
            <w:r w:rsidRPr="005D78C0">
              <w:rPr>
                <w:rFonts w:ascii="Times New Roman" w:eastAsia="Times New Roman" w:hAnsi="Times New Roman"/>
                <w:spacing w:val="-1"/>
                <w:sz w:val="24"/>
                <w:szCs w:val="24"/>
              </w:rPr>
              <w:t>рафический</w:t>
            </w:r>
            <w:r w:rsidRPr="005D78C0">
              <w:rPr>
                <w:rFonts w:ascii="Times New Roman" w:eastAsia="Times New Roman" w:hAnsi="Times New Roman"/>
                <w:sz w:val="24"/>
                <w:szCs w:val="24"/>
              </w:rPr>
              <w:t xml:space="preserve"> </w:t>
            </w:r>
            <w:r w:rsidRPr="005D78C0">
              <w:rPr>
                <w:rFonts w:ascii="Times New Roman" w:eastAsia="Times New Roman" w:hAnsi="Times New Roman"/>
                <w:spacing w:val="-1"/>
                <w:sz w:val="24"/>
                <w:szCs w:val="24"/>
              </w:rPr>
              <w:t>ЖК–дисплей</w:t>
            </w:r>
            <w:r w:rsidRPr="005D78C0">
              <w:rPr>
                <w:rFonts w:ascii="Times New Roman" w:eastAsia="Times New Roman" w:hAnsi="Times New Roman"/>
                <w:spacing w:val="53"/>
                <w:sz w:val="24"/>
                <w:szCs w:val="24"/>
              </w:rPr>
              <w:t xml:space="preserve"> </w:t>
            </w:r>
            <w:r w:rsidRPr="005D78C0">
              <w:rPr>
                <w:rFonts w:ascii="Times New Roman" w:eastAsia="Times New Roman" w:hAnsi="Times New Roman"/>
                <w:sz w:val="24"/>
                <w:szCs w:val="24"/>
              </w:rPr>
              <w:t>диагональю</w:t>
            </w:r>
            <w:r w:rsidRPr="005D78C0">
              <w:rPr>
                <w:rFonts w:ascii="Times New Roman" w:eastAsia="Times New Roman" w:hAnsi="Times New Roman"/>
                <w:spacing w:val="-5"/>
                <w:sz w:val="24"/>
                <w:szCs w:val="24"/>
              </w:rPr>
              <w:t xml:space="preserve"> </w:t>
            </w:r>
            <w:r w:rsidRPr="005D78C0">
              <w:rPr>
                <w:rFonts w:ascii="Times New Roman" w:eastAsia="Times New Roman" w:hAnsi="Times New Roman"/>
                <w:sz w:val="24"/>
                <w:szCs w:val="24"/>
              </w:rPr>
              <w:t>не</w:t>
            </w:r>
            <w:r w:rsidRPr="005D78C0">
              <w:rPr>
                <w:rFonts w:ascii="Times New Roman" w:eastAsia="Times New Roman" w:hAnsi="Times New Roman"/>
                <w:spacing w:val="1"/>
                <w:sz w:val="24"/>
                <w:szCs w:val="24"/>
              </w:rPr>
              <w:t xml:space="preserve"> </w:t>
            </w:r>
            <w:r w:rsidRPr="005D78C0">
              <w:rPr>
                <w:rFonts w:ascii="Times New Roman" w:eastAsia="Times New Roman" w:hAnsi="Times New Roman"/>
                <w:spacing w:val="-1"/>
                <w:sz w:val="24"/>
                <w:szCs w:val="24"/>
              </w:rPr>
              <w:t>более</w:t>
            </w:r>
            <w:r w:rsidRPr="005D78C0">
              <w:rPr>
                <w:rFonts w:ascii="Times New Roman" w:eastAsia="Times New Roman" w:hAnsi="Times New Roman"/>
                <w:spacing w:val="1"/>
                <w:sz w:val="24"/>
                <w:szCs w:val="24"/>
              </w:rPr>
              <w:t xml:space="preserve"> </w:t>
            </w:r>
            <w:r w:rsidRPr="005D78C0">
              <w:rPr>
                <w:rFonts w:ascii="Times New Roman" w:eastAsia="Times New Roman" w:hAnsi="Times New Roman"/>
                <w:sz w:val="24"/>
                <w:szCs w:val="24"/>
              </w:rPr>
              <w:t>3.5</w:t>
            </w:r>
            <w:r w:rsidRPr="005D78C0">
              <w:rPr>
                <w:rFonts w:ascii="Times New Roman" w:eastAsia="Times New Roman" w:hAnsi="Times New Roman"/>
                <w:spacing w:val="-3"/>
                <w:sz w:val="24"/>
                <w:szCs w:val="24"/>
              </w:rPr>
              <w:t xml:space="preserve"> </w:t>
            </w:r>
            <w:r w:rsidRPr="005D78C0">
              <w:rPr>
                <w:rFonts w:ascii="Times New Roman" w:eastAsia="Times New Roman" w:hAnsi="Times New Roman"/>
                <w:spacing w:val="-1"/>
                <w:sz w:val="24"/>
                <w:szCs w:val="24"/>
              </w:rPr>
              <w:t>дюйма –</w:t>
            </w:r>
            <w:r w:rsidRPr="005D78C0">
              <w:rPr>
                <w:rFonts w:ascii="Times New Roman" w:eastAsia="Times New Roman" w:hAnsi="Times New Roman"/>
                <w:spacing w:val="2"/>
                <w:sz w:val="24"/>
                <w:szCs w:val="24"/>
              </w:rPr>
              <w:t xml:space="preserve"> </w:t>
            </w:r>
            <w:r w:rsidRPr="005D78C0">
              <w:rPr>
                <w:rFonts w:ascii="Times New Roman" w:eastAsia="Times New Roman" w:hAnsi="Times New Roman"/>
                <w:sz w:val="24"/>
                <w:szCs w:val="24"/>
              </w:rPr>
              <w:t xml:space="preserve">наличие </w:t>
            </w:r>
          </w:p>
          <w:p w:rsidR="0070429E" w:rsidRPr="005D78C0" w:rsidRDefault="0070429E" w:rsidP="00CE1CDA">
            <w:pPr>
              <w:pStyle w:val="TableParagraph"/>
              <w:spacing w:line="242" w:lineRule="auto"/>
              <w:ind w:left="99" w:right="99" w:firstLine="114"/>
              <w:rPr>
                <w:rFonts w:ascii="Times New Roman" w:eastAsia="Times New Roman" w:hAnsi="Times New Roman"/>
                <w:sz w:val="24"/>
                <w:szCs w:val="24"/>
              </w:rPr>
            </w:pPr>
            <w:r w:rsidRPr="005D78C0">
              <w:rPr>
                <w:rFonts w:ascii="Times New Roman" w:hAnsi="Times New Roman"/>
                <w:i/>
                <w:spacing w:val="-1"/>
                <w:sz w:val="24"/>
                <w:szCs w:val="24"/>
              </w:rPr>
              <w:t>Особенности:</w:t>
            </w:r>
            <w:r w:rsidRPr="005D78C0">
              <w:rPr>
                <w:rFonts w:ascii="Times New Roman" w:hAnsi="Times New Roman"/>
                <w:i/>
                <w:sz w:val="24"/>
                <w:szCs w:val="24"/>
              </w:rPr>
              <w:t xml:space="preserve"> </w:t>
            </w:r>
            <w:r w:rsidRPr="005D78C0">
              <w:rPr>
                <w:rFonts w:ascii="Times New Roman" w:hAnsi="Times New Roman"/>
                <w:spacing w:val="-1"/>
                <w:sz w:val="24"/>
                <w:szCs w:val="24"/>
              </w:rPr>
              <w:t>наличие</w:t>
            </w:r>
            <w:r w:rsidRPr="005D78C0">
              <w:rPr>
                <w:rFonts w:ascii="Times New Roman" w:hAnsi="Times New Roman"/>
                <w:sz w:val="24"/>
                <w:szCs w:val="24"/>
              </w:rPr>
              <w:t xml:space="preserve"> </w:t>
            </w:r>
            <w:r w:rsidRPr="005D78C0">
              <w:rPr>
                <w:rFonts w:ascii="Times New Roman" w:hAnsi="Times New Roman"/>
                <w:spacing w:val="-1"/>
                <w:sz w:val="24"/>
                <w:szCs w:val="24"/>
              </w:rPr>
              <w:t>резистивного</w:t>
            </w:r>
            <w:r w:rsidRPr="005D78C0">
              <w:rPr>
                <w:rFonts w:ascii="Times New Roman" w:hAnsi="Times New Roman"/>
                <w:sz w:val="24"/>
                <w:szCs w:val="24"/>
              </w:rPr>
              <w:t xml:space="preserve"> </w:t>
            </w:r>
            <w:r w:rsidRPr="005D78C0">
              <w:rPr>
                <w:rFonts w:ascii="Times New Roman" w:hAnsi="Times New Roman"/>
                <w:spacing w:val="-1"/>
                <w:sz w:val="24"/>
                <w:szCs w:val="24"/>
              </w:rPr>
              <w:t>сенсорного</w:t>
            </w:r>
            <w:r w:rsidRPr="005D78C0">
              <w:rPr>
                <w:rFonts w:ascii="Times New Roman" w:hAnsi="Times New Roman"/>
                <w:sz w:val="24"/>
                <w:szCs w:val="24"/>
              </w:rPr>
              <w:t xml:space="preserve"> </w:t>
            </w:r>
            <w:r w:rsidRPr="005D78C0">
              <w:rPr>
                <w:rFonts w:ascii="Times New Roman" w:hAnsi="Times New Roman"/>
                <w:spacing w:val="-2"/>
                <w:sz w:val="24"/>
                <w:szCs w:val="24"/>
              </w:rPr>
              <w:t>дисплея,</w:t>
            </w:r>
            <w:r w:rsidRPr="005D78C0">
              <w:rPr>
                <w:rFonts w:ascii="Times New Roman" w:hAnsi="Times New Roman"/>
                <w:sz w:val="24"/>
                <w:szCs w:val="24"/>
              </w:rPr>
              <w:t xml:space="preserve"> </w:t>
            </w:r>
            <w:r w:rsidRPr="005D78C0">
              <w:rPr>
                <w:rFonts w:ascii="Times New Roman" w:hAnsi="Times New Roman"/>
                <w:spacing w:val="-1"/>
                <w:sz w:val="24"/>
                <w:szCs w:val="24"/>
              </w:rPr>
              <w:t>внутренних</w:t>
            </w:r>
            <w:r w:rsidRPr="005D78C0">
              <w:rPr>
                <w:rFonts w:ascii="Times New Roman" w:hAnsi="Times New Roman"/>
                <w:spacing w:val="43"/>
                <w:sz w:val="24"/>
                <w:szCs w:val="24"/>
              </w:rPr>
              <w:t xml:space="preserve"> </w:t>
            </w:r>
            <w:r w:rsidRPr="005D78C0">
              <w:rPr>
                <w:rFonts w:ascii="Times New Roman" w:hAnsi="Times New Roman"/>
                <w:sz w:val="24"/>
                <w:szCs w:val="24"/>
              </w:rPr>
              <w:t>часов,</w:t>
            </w:r>
            <w:r w:rsidRPr="005D78C0">
              <w:rPr>
                <w:rFonts w:ascii="Times New Roman" w:hAnsi="Times New Roman"/>
                <w:spacing w:val="-1"/>
                <w:sz w:val="24"/>
                <w:szCs w:val="24"/>
              </w:rPr>
              <w:t xml:space="preserve"> пьезоэлектрического</w:t>
            </w:r>
            <w:r w:rsidRPr="005D78C0">
              <w:rPr>
                <w:rFonts w:ascii="Times New Roman" w:hAnsi="Times New Roman"/>
                <w:spacing w:val="2"/>
                <w:sz w:val="24"/>
                <w:szCs w:val="24"/>
              </w:rPr>
              <w:t xml:space="preserve"> </w:t>
            </w:r>
            <w:r w:rsidRPr="005D78C0">
              <w:rPr>
                <w:rFonts w:ascii="Times New Roman" w:hAnsi="Times New Roman"/>
                <w:sz w:val="24"/>
                <w:szCs w:val="24"/>
              </w:rPr>
              <w:t>генератора</w:t>
            </w:r>
            <w:r w:rsidRPr="005D78C0">
              <w:rPr>
                <w:rFonts w:ascii="Times New Roman" w:hAnsi="Times New Roman"/>
                <w:spacing w:val="-4"/>
                <w:sz w:val="24"/>
                <w:szCs w:val="24"/>
              </w:rPr>
              <w:t xml:space="preserve"> </w:t>
            </w:r>
            <w:r w:rsidRPr="005D78C0">
              <w:rPr>
                <w:rFonts w:ascii="Times New Roman" w:hAnsi="Times New Roman"/>
                <w:spacing w:val="-3"/>
                <w:sz w:val="24"/>
                <w:szCs w:val="24"/>
              </w:rPr>
              <w:t>звука</w:t>
            </w:r>
          </w:p>
          <w:p w:rsidR="0070429E" w:rsidRPr="005D78C0" w:rsidRDefault="0070429E" w:rsidP="00CE1CDA">
            <w:pPr>
              <w:pStyle w:val="TableParagraph"/>
              <w:tabs>
                <w:tab w:val="left" w:pos="1346"/>
                <w:tab w:val="left" w:pos="6639"/>
                <w:tab w:val="left" w:pos="7588"/>
              </w:tabs>
              <w:spacing w:line="241" w:lineRule="auto"/>
              <w:ind w:left="99" w:right="99" w:firstLine="114"/>
              <w:rPr>
                <w:rFonts w:ascii="Times New Roman" w:eastAsia="Times New Roman" w:hAnsi="Times New Roman"/>
                <w:sz w:val="24"/>
                <w:szCs w:val="24"/>
              </w:rPr>
            </w:pPr>
            <w:r w:rsidRPr="005D78C0">
              <w:rPr>
                <w:rFonts w:ascii="Times New Roman" w:hAnsi="Times New Roman"/>
                <w:i/>
                <w:spacing w:val="-1"/>
                <w:sz w:val="24"/>
                <w:szCs w:val="24"/>
              </w:rPr>
              <w:t>Выходное напряжение</w:t>
            </w:r>
            <w:r w:rsidRPr="005D78C0">
              <w:rPr>
                <w:rFonts w:ascii="Times New Roman" w:hAnsi="Times New Roman"/>
                <w:i/>
                <w:sz w:val="24"/>
                <w:szCs w:val="24"/>
              </w:rPr>
              <w:t xml:space="preserve"> и </w:t>
            </w:r>
            <w:r w:rsidRPr="005D78C0">
              <w:rPr>
                <w:rFonts w:ascii="Times New Roman" w:hAnsi="Times New Roman"/>
                <w:i/>
                <w:spacing w:val="-1"/>
                <w:sz w:val="24"/>
                <w:szCs w:val="24"/>
              </w:rPr>
              <w:t>номинальное</w:t>
            </w:r>
            <w:r w:rsidRPr="005D78C0">
              <w:rPr>
                <w:rFonts w:ascii="Times New Roman" w:hAnsi="Times New Roman"/>
                <w:i/>
                <w:sz w:val="24"/>
                <w:szCs w:val="24"/>
              </w:rPr>
              <w:t xml:space="preserve"> </w:t>
            </w:r>
            <w:r w:rsidRPr="005D78C0">
              <w:rPr>
                <w:rFonts w:ascii="Times New Roman" w:hAnsi="Times New Roman"/>
                <w:i/>
                <w:spacing w:val="-1"/>
                <w:sz w:val="24"/>
                <w:szCs w:val="24"/>
              </w:rPr>
              <w:t xml:space="preserve">сопротивление </w:t>
            </w:r>
            <w:r w:rsidRPr="005D78C0">
              <w:rPr>
                <w:rFonts w:ascii="Times New Roman" w:hAnsi="Times New Roman"/>
                <w:spacing w:val="-1"/>
                <w:w w:val="95"/>
                <w:sz w:val="24"/>
                <w:szCs w:val="24"/>
              </w:rPr>
              <w:t xml:space="preserve">(гнездо </w:t>
            </w:r>
            <w:r w:rsidRPr="005D78C0">
              <w:rPr>
                <w:rFonts w:ascii="Times New Roman" w:hAnsi="Times New Roman"/>
                <w:spacing w:val="-1"/>
                <w:sz w:val="24"/>
                <w:szCs w:val="24"/>
              </w:rPr>
              <w:t>для</w:t>
            </w:r>
            <w:r w:rsidRPr="005D78C0">
              <w:rPr>
                <w:rFonts w:ascii="Times New Roman" w:hAnsi="Times New Roman"/>
                <w:spacing w:val="59"/>
                <w:sz w:val="24"/>
                <w:szCs w:val="24"/>
              </w:rPr>
              <w:t xml:space="preserve"> </w:t>
            </w:r>
            <w:r w:rsidRPr="005D78C0">
              <w:rPr>
                <w:rFonts w:ascii="Times New Roman" w:hAnsi="Times New Roman"/>
                <w:spacing w:val="-1"/>
                <w:position w:val="2"/>
                <w:sz w:val="24"/>
                <w:szCs w:val="24"/>
              </w:rPr>
              <w:t>подключения</w:t>
            </w:r>
            <w:r w:rsidRPr="005D78C0">
              <w:rPr>
                <w:rFonts w:ascii="Times New Roman" w:hAnsi="Times New Roman"/>
                <w:spacing w:val="1"/>
                <w:position w:val="2"/>
                <w:sz w:val="24"/>
                <w:szCs w:val="24"/>
              </w:rPr>
              <w:t xml:space="preserve"> </w:t>
            </w:r>
            <w:r w:rsidRPr="005D78C0">
              <w:rPr>
                <w:rFonts w:ascii="Times New Roman" w:hAnsi="Times New Roman"/>
                <w:spacing w:val="-1"/>
                <w:position w:val="2"/>
                <w:sz w:val="24"/>
                <w:szCs w:val="24"/>
              </w:rPr>
              <w:t>головных</w:t>
            </w:r>
            <w:r w:rsidRPr="005D78C0">
              <w:rPr>
                <w:rFonts w:ascii="Times New Roman" w:hAnsi="Times New Roman"/>
                <w:spacing w:val="-3"/>
                <w:position w:val="2"/>
                <w:sz w:val="24"/>
                <w:szCs w:val="24"/>
              </w:rPr>
              <w:t xml:space="preserve"> </w:t>
            </w:r>
            <w:r w:rsidRPr="005D78C0">
              <w:rPr>
                <w:rFonts w:ascii="Times New Roman" w:hAnsi="Times New Roman"/>
                <w:spacing w:val="-1"/>
                <w:position w:val="2"/>
                <w:sz w:val="24"/>
                <w:szCs w:val="24"/>
              </w:rPr>
              <w:t>телефонов):</w:t>
            </w:r>
            <w:r w:rsidRPr="005D78C0">
              <w:rPr>
                <w:rFonts w:ascii="Times New Roman" w:hAnsi="Times New Roman"/>
                <w:spacing w:val="1"/>
                <w:position w:val="2"/>
                <w:sz w:val="24"/>
                <w:szCs w:val="24"/>
              </w:rPr>
              <w:t xml:space="preserve"> </w:t>
            </w:r>
            <w:r w:rsidRPr="005D78C0">
              <w:rPr>
                <w:rFonts w:ascii="Times New Roman" w:hAnsi="Times New Roman"/>
                <w:position w:val="2"/>
                <w:sz w:val="24"/>
                <w:szCs w:val="24"/>
              </w:rPr>
              <w:t>не</w:t>
            </w:r>
            <w:r w:rsidRPr="005D78C0">
              <w:rPr>
                <w:rFonts w:ascii="Times New Roman" w:hAnsi="Times New Roman"/>
                <w:spacing w:val="-4"/>
                <w:position w:val="2"/>
                <w:sz w:val="24"/>
                <w:szCs w:val="24"/>
              </w:rPr>
              <w:t xml:space="preserve"> </w:t>
            </w:r>
            <w:r w:rsidRPr="005D78C0">
              <w:rPr>
                <w:rFonts w:ascii="Times New Roman" w:hAnsi="Times New Roman"/>
                <w:spacing w:val="-1"/>
                <w:position w:val="2"/>
                <w:sz w:val="24"/>
                <w:szCs w:val="24"/>
              </w:rPr>
              <w:t>менее</w:t>
            </w:r>
            <w:r w:rsidRPr="005D78C0">
              <w:rPr>
                <w:rFonts w:ascii="Times New Roman" w:hAnsi="Times New Roman"/>
                <w:spacing w:val="1"/>
                <w:position w:val="2"/>
                <w:sz w:val="24"/>
                <w:szCs w:val="24"/>
              </w:rPr>
              <w:t xml:space="preserve"> </w:t>
            </w:r>
            <w:r w:rsidRPr="005D78C0">
              <w:rPr>
                <w:rFonts w:ascii="Times New Roman" w:hAnsi="Times New Roman"/>
                <w:position w:val="2"/>
                <w:sz w:val="24"/>
                <w:szCs w:val="24"/>
              </w:rPr>
              <w:t>5</w:t>
            </w:r>
            <w:r w:rsidRPr="005D78C0">
              <w:rPr>
                <w:rFonts w:ascii="Times New Roman" w:hAnsi="Times New Roman"/>
                <w:spacing w:val="-9"/>
                <w:position w:val="2"/>
                <w:sz w:val="24"/>
                <w:szCs w:val="24"/>
              </w:rPr>
              <w:t xml:space="preserve"> </w:t>
            </w:r>
            <w:proofErr w:type="gramStart"/>
            <w:r w:rsidRPr="005D78C0">
              <w:rPr>
                <w:rFonts w:ascii="Times New Roman" w:hAnsi="Times New Roman"/>
                <w:position w:val="2"/>
                <w:sz w:val="24"/>
                <w:szCs w:val="24"/>
              </w:rPr>
              <w:t>В</w:t>
            </w:r>
            <w:proofErr w:type="spellStart"/>
            <w:proofErr w:type="gramEnd"/>
            <w:r w:rsidRPr="005D78C0">
              <w:rPr>
                <w:rFonts w:ascii="Times New Roman" w:hAnsi="Times New Roman"/>
                <w:sz w:val="24"/>
                <w:szCs w:val="24"/>
              </w:rPr>
              <w:t>pp</w:t>
            </w:r>
            <w:proofErr w:type="spellEnd"/>
            <w:r w:rsidRPr="005D78C0">
              <w:rPr>
                <w:rFonts w:ascii="Times New Roman" w:hAnsi="Times New Roman"/>
                <w:position w:val="2"/>
                <w:sz w:val="24"/>
                <w:szCs w:val="24"/>
              </w:rPr>
              <w:t>,</w:t>
            </w:r>
            <w:r w:rsidRPr="005D78C0">
              <w:rPr>
                <w:rFonts w:ascii="Times New Roman" w:hAnsi="Times New Roman"/>
                <w:spacing w:val="4"/>
                <w:position w:val="2"/>
                <w:sz w:val="24"/>
                <w:szCs w:val="24"/>
              </w:rPr>
              <w:t xml:space="preserve"> </w:t>
            </w:r>
            <w:r w:rsidRPr="005D78C0">
              <w:rPr>
                <w:rFonts w:ascii="Times New Roman" w:hAnsi="Times New Roman"/>
                <w:position w:val="2"/>
                <w:sz w:val="24"/>
                <w:szCs w:val="24"/>
              </w:rPr>
              <w:t>32</w:t>
            </w:r>
            <w:r w:rsidRPr="005D78C0">
              <w:rPr>
                <w:rFonts w:ascii="Times New Roman" w:hAnsi="Times New Roman"/>
                <w:spacing w:val="1"/>
                <w:position w:val="2"/>
                <w:sz w:val="24"/>
                <w:szCs w:val="24"/>
              </w:rPr>
              <w:t xml:space="preserve"> </w:t>
            </w:r>
            <w:r w:rsidRPr="005D78C0">
              <w:rPr>
                <w:rFonts w:ascii="Times New Roman" w:hAnsi="Times New Roman"/>
                <w:position w:val="2"/>
                <w:sz w:val="24"/>
                <w:szCs w:val="24"/>
              </w:rPr>
              <w:t>Ом</w:t>
            </w:r>
          </w:p>
          <w:p w:rsidR="0070429E" w:rsidRPr="005D78C0" w:rsidRDefault="0070429E" w:rsidP="00CE1CDA">
            <w:pPr>
              <w:pStyle w:val="TableParagraph"/>
              <w:spacing w:line="270" w:lineRule="exact"/>
              <w:ind w:left="99" w:firstLine="114"/>
              <w:rPr>
                <w:rFonts w:ascii="Times New Roman" w:eastAsia="Times New Roman" w:hAnsi="Times New Roman"/>
                <w:sz w:val="24"/>
                <w:szCs w:val="24"/>
              </w:rPr>
            </w:pPr>
            <w:r w:rsidRPr="005D78C0">
              <w:rPr>
                <w:rFonts w:ascii="Times New Roman" w:hAnsi="Times New Roman"/>
                <w:i/>
                <w:spacing w:val="-1"/>
                <w:sz w:val="24"/>
                <w:szCs w:val="24"/>
              </w:rPr>
              <w:t>Потребляемая</w:t>
            </w:r>
            <w:r w:rsidRPr="005D78C0">
              <w:rPr>
                <w:rFonts w:ascii="Times New Roman" w:hAnsi="Times New Roman"/>
                <w:i/>
                <w:spacing w:val="3"/>
                <w:sz w:val="24"/>
                <w:szCs w:val="24"/>
              </w:rPr>
              <w:t xml:space="preserve"> </w:t>
            </w:r>
            <w:r w:rsidRPr="005D78C0">
              <w:rPr>
                <w:rFonts w:ascii="Times New Roman" w:hAnsi="Times New Roman"/>
                <w:i/>
                <w:spacing w:val="-1"/>
                <w:sz w:val="24"/>
                <w:szCs w:val="24"/>
              </w:rPr>
              <w:t>мощность:</w:t>
            </w:r>
            <w:r w:rsidRPr="005D78C0">
              <w:rPr>
                <w:rFonts w:ascii="Times New Roman" w:hAnsi="Times New Roman"/>
                <w:i/>
                <w:spacing w:val="2"/>
                <w:sz w:val="24"/>
                <w:szCs w:val="24"/>
              </w:rPr>
              <w:t xml:space="preserve"> </w:t>
            </w:r>
            <w:r w:rsidRPr="005D78C0">
              <w:rPr>
                <w:rFonts w:ascii="Times New Roman" w:hAnsi="Times New Roman"/>
                <w:sz w:val="24"/>
                <w:szCs w:val="24"/>
              </w:rPr>
              <w:t>не</w:t>
            </w:r>
            <w:r w:rsidRPr="005D78C0">
              <w:rPr>
                <w:rFonts w:ascii="Times New Roman" w:hAnsi="Times New Roman"/>
                <w:spacing w:val="1"/>
                <w:sz w:val="24"/>
                <w:szCs w:val="24"/>
              </w:rPr>
              <w:t xml:space="preserve"> </w:t>
            </w:r>
            <w:r w:rsidRPr="005D78C0">
              <w:rPr>
                <w:rFonts w:ascii="Times New Roman" w:hAnsi="Times New Roman"/>
                <w:sz w:val="24"/>
                <w:szCs w:val="24"/>
              </w:rPr>
              <w:t>более</w:t>
            </w:r>
            <w:r w:rsidRPr="005D78C0">
              <w:rPr>
                <w:rFonts w:ascii="Times New Roman" w:hAnsi="Times New Roman"/>
                <w:spacing w:val="-4"/>
                <w:sz w:val="24"/>
                <w:szCs w:val="24"/>
              </w:rPr>
              <w:t xml:space="preserve"> </w:t>
            </w:r>
            <w:r w:rsidRPr="005D78C0">
              <w:rPr>
                <w:rFonts w:ascii="Times New Roman" w:hAnsi="Times New Roman"/>
                <w:spacing w:val="-1"/>
                <w:sz w:val="24"/>
                <w:szCs w:val="24"/>
              </w:rPr>
              <w:t>2Вт</w:t>
            </w:r>
          </w:p>
          <w:p w:rsidR="0070429E" w:rsidRPr="003101CD" w:rsidRDefault="0070429E" w:rsidP="00CE1CDA">
            <w:pPr>
              <w:rPr>
                <w:rFonts w:eastAsia="Calibri" w:cs="Calibri"/>
                <w:spacing w:val="-1"/>
                <w:sz w:val="16"/>
                <w:szCs w:val="16"/>
              </w:rPr>
            </w:pPr>
            <w:bookmarkStart w:id="1" w:name="_Hlk82613782"/>
          </w:p>
          <w:p w:rsidR="0070429E" w:rsidRPr="00634AD8" w:rsidRDefault="0070429E" w:rsidP="00CE1CDA">
            <w:pPr>
              <w:rPr>
                <w:rFonts w:eastAsia="Calibri" w:cs="Calibri"/>
                <w:spacing w:val="-1"/>
              </w:rPr>
            </w:pPr>
            <w:r w:rsidRPr="00634AD8">
              <w:rPr>
                <w:rFonts w:eastAsia="Calibri" w:cs="Calibri"/>
                <w:spacing w:val="-1"/>
              </w:rPr>
              <w:t xml:space="preserve">Соответствие положениям Приказа МЗ РК №704 от 9 сентября 2010 года «Об утверждении Правил организации скрининга» (Приложение к приказу Министра здравоохранения РК от 25 августа 2021 года </w:t>
            </w:r>
            <w:r w:rsidRPr="00634AD8">
              <w:rPr>
                <w:rFonts w:cs="Calibri"/>
              </w:rPr>
              <w:t>№ Қ</w:t>
            </w:r>
            <w:proofErr w:type="gramStart"/>
            <w:r w:rsidRPr="00634AD8">
              <w:rPr>
                <w:rFonts w:cs="Calibri"/>
              </w:rPr>
              <w:t>Р</w:t>
            </w:r>
            <w:proofErr w:type="gramEnd"/>
            <w:r w:rsidRPr="00634AD8">
              <w:rPr>
                <w:rFonts w:cs="Calibri"/>
              </w:rPr>
              <w:t xml:space="preserve"> ДСМ-91 Утверждены приказом Министра здравоохранения Республики Казахстан от 9 сентября 2010 года № 704</w:t>
            </w:r>
            <w:r w:rsidRPr="00634AD8">
              <w:rPr>
                <w:rFonts w:eastAsia="Calibri" w:cs="Calibri"/>
                <w:spacing w:val="-1"/>
              </w:rPr>
              <w:t xml:space="preserve">) о проведении </w:t>
            </w:r>
            <w:proofErr w:type="spellStart"/>
            <w:r w:rsidRPr="00634AD8">
              <w:rPr>
                <w:rFonts w:eastAsia="Calibri" w:cs="Calibri"/>
                <w:spacing w:val="-1"/>
              </w:rPr>
              <w:t>аудиологического</w:t>
            </w:r>
            <w:proofErr w:type="spellEnd"/>
            <w:r w:rsidRPr="00634AD8">
              <w:rPr>
                <w:rFonts w:eastAsia="Calibri" w:cs="Calibri"/>
                <w:spacing w:val="-1"/>
              </w:rPr>
              <w:t xml:space="preserve"> скрининга новорожденным и детям раннего возраста двумя методами:</w:t>
            </w:r>
          </w:p>
          <w:p w:rsidR="0070429E" w:rsidRPr="00634AD8" w:rsidRDefault="0070429E" w:rsidP="00CE1CDA">
            <w:pPr>
              <w:rPr>
                <w:rFonts w:eastAsia="Calibri" w:cs="Calibri"/>
                <w:spacing w:val="-1"/>
              </w:rPr>
            </w:pPr>
            <w:r w:rsidRPr="00634AD8">
              <w:rPr>
                <w:rFonts w:eastAsia="Calibri" w:cs="Calibri"/>
                <w:spacing w:val="-1"/>
              </w:rPr>
              <w:t xml:space="preserve">- регистрация задержанной вызванной </w:t>
            </w:r>
            <w:proofErr w:type="spellStart"/>
            <w:r w:rsidRPr="00634AD8">
              <w:rPr>
                <w:rFonts w:eastAsia="Calibri" w:cs="Calibri"/>
                <w:spacing w:val="-1"/>
              </w:rPr>
              <w:t>отоакустической</w:t>
            </w:r>
            <w:proofErr w:type="spellEnd"/>
            <w:r w:rsidRPr="00634AD8">
              <w:rPr>
                <w:rFonts w:eastAsia="Calibri" w:cs="Calibri"/>
                <w:spacing w:val="-1"/>
              </w:rPr>
              <w:t xml:space="preserve"> эмиссии (ВОАЭ) и</w:t>
            </w:r>
          </w:p>
          <w:p w:rsidR="0070429E" w:rsidRPr="00634AD8" w:rsidRDefault="0070429E" w:rsidP="00CE1CDA">
            <w:pPr>
              <w:rPr>
                <w:rFonts w:eastAsia="Calibri" w:cs="Calibri"/>
                <w:spacing w:val="-1"/>
              </w:rPr>
            </w:pPr>
            <w:r w:rsidRPr="00634AD8">
              <w:rPr>
                <w:rFonts w:eastAsia="Calibri" w:cs="Calibri"/>
                <w:spacing w:val="-1"/>
              </w:rPr>
              <w:t xml:space="preserve">- регистрация </w:t>
            </w:r>
            <w:proofErr w:type="spellStart"/>
            <w:r w:rsidRPr="00634AD8">
              <w:rPr>
                <w:rFonts w:eastAsia="Calibri" w:cs="Calibri"/>
                <w:spacing w:val="-1"/>
              </w:rPr>
              <w:t>коротколатентных</w:t>
            </w:r>
            <w:proofErr w:type="spellEnd"/>
            <w:r w:rsidRPr="00634AD8">
              <w:rPr>
                <w:rFonts w:eastAsia="Calibri" w:cs="Calibri"/>
                <w:spacing w:val="-1"/>
              </w:rPr>
              <w:t xml:space="preserve"> слуховых вызванных </w:t>
            </w:r>
            <w:r w:rsidRPr="00634AD8">
              <w:rPr>
                <w:rFonts w:eastAsia="Calibri" w:cs="Calibri"/>
                <w:spacing w:val="-1"/>
              </w:rPr>
              <w:lastRenderedPageBreak/>
              <w:t>потенциалов (КСВП).</w:t>
            </w:r>
          </w:p>
          <w:p w:rsidR="0070429E" w:rsidRPr="00634AD8" w:rsidRDefault="0070429E" w:rsidP="00CE1CDA">
            <w:pPr>
              <w:rPr>
                <w:rFonts w:eastAsia="Calibri" w:cs="Calibri"/>
              </w:rPr>
            </w:pPr>
            <w:r w:rsidRPr="00634AD8">
              <w:rPr>
                <w:rFonts w:eastAsia="Calibri" w:cs="Calibri"/>
                <w:spacing w:val="-1"/>
              </w:rPr>
              <w:t>Соответствие требованиям</w:t>
            </w:r>
            <w:r w:rsidRPr="00634AD8">
              <w:rPr>
                <w:rFonts w:eastAsia="Calibri" w:cs="Calibri"/>
                <w:spacing w:val="27"/>
              </w:rPr>
              <w:t xml:space="preserve"> </w:t>
            </w:r>
            <w:r w:rsidRPr="00634AD8">
              <w:rPr>
                <w:rFonts w:eastAsia="Calibri" w:cs="Calibri"/>
              </w:rPr>
              <w:t>Приказа</w:t>
            </w:r>
            <w:r w:rsidRPr="00634AD8">
              <w:rPr>
                <w:rFonts w:eastAsia="Calibri" w:cs="Calibri"/>
                <w:spacing w:val="23"/>
              </w:rPr>
              <w:t xml:space="preserve"> </w:t>
            </w:r>
            <w:r w:rsidRPr="00634AD8">
              <w:rPr>
                <w:rFonts w:eastAsia="Calibri" w:cs="Calibri"/>
                <w:spacing w:val="-1"/>
              </w:rPr>
              <w:t>Министра</w:t>
            </w:r>
            <w:r w:rsidRPr="00634AD8">
              <w:rPr>
                <w:rFonts w:eastAsia="Calibri" w:cs="Calibri"/>
                <w:spacing w:val="23"/>
              </w:rPr>
              <w:t xml:space="preserve"> </w:t>
            </w:r>
            <w:r w:rsidRPr="00634AD8">
              <w:rPr>
                <w:rFonts w:eastAsia="Calibri" w:cs="Calibri"/>
                <w:spacing w:val="-1"/>
              </w:rPr>
              <w:t>здравоохранения</w:t>
            </w:r>
            <w:r w:rsidRPr="00634AD8">
              <w:rPr>
                <w:rFonts w:eastAsia="Calibri" w:cs="Calibri"/>
                <w:spacing w:val="23"/>
              </w:rPr>
              <w:t xml:space="preserve"> </w:t>
            </w:r>
            <w:r w:rsidRPr="00634AD8">
              <w:rPr>
                <w:rFonts w:eastAsia="Calibri" w:cs="Calibri"/>
                <w:spacing w:val="-1"/>
              </w:rPr>
              <w:t>Республики</w:t>
            </w:r>
            <w:r w:rsidRPr="00634AD8">
              <w:rPr>
                <w:rFonts w:eastAsia="Calibri" w:cs="Calibri"/>
                <w:spacing w:val="23"/>
              </w:rPr>
              <w:t xml:space="preserve"> </w:t>
            </w:r>
            <w:r w:rsidRPr="00634AD8">
              <w:rPr>
                <w:rFonts w:eastAsia="Calibri" w:cs="Calibri"/>
                <w:spacing w:val="-1"/>
              </w:rPr>
              <w:t>Казахстан</w:t>
            </w:r>
            <w:r w:rsidRPr="00634AD8">
              <w:rPr>
                <w:rFonts w:eastAsia="Calibri" w:cs="Calibri"/>
                <w:spacing w:val="97"/>
              </w:rPr>
              <w:t xml:space="preserve"> </w:t>
            </w:r>
            <w:r w:rsidRPr="00634AD8">
              <w:rPr>
                <w:rFonts w:eastAsia="Calibri" w:cs="Calibri"/>
              </w:rPr>
              <w:t>от</w:t>
            </w:r>
            <w:r w:rsidRPr="00634AD8">
              <w:rPr>
                <w:rFonts w:eastAsia="Calibri" w:cs="Calibri"/>
                <w:spacing w:val="22"/>
              </w:rPr>
              <w:t xml:space="preserve"> </w:t>
            </w:r>
            <w:r w:rsidRPr="00634AD8">
              <w:rPr>
                <w:rFonts w:eastAsia="Calibri" w:cs="Calibri"/>
                <w:spacing w:val="-1"/>
              </w:rPr>
              <w:t>29</w:t>
            </w:r>
            <w:r w:rsidRPr="00634AD8">
              <w:rPr>
                <w:rFonts w:eastAsia="Calibri" w:cs="Calibri"/>
                <w:spacing w:val="19"/>
              </w:rPr>
              <w:t xml:space="preserve"> </w:t>
            </w:r>
            <w:r w:rsidRPr="00634AD8">
              <w:rPr>
                <w:rFonts w:eastAsia="Calibri" w:cs="Calibri"/>
                <w:spacing w:val="-1"/>
              </w:rPr>
              <w:t>октября</w:t>
            </w:r>
            <w:r w:rsidRPr="00634AD8">
              <w:rPr>
                <w:rFonts w:eastAsia="Calibri" w:cs="Calibri"/>
                <w:spacing w:val="17"/>
              </w:rPr>
              <w:t xml:space="preserve"> </w:t>
            </w:r>
            <w:r w:rsidRPr="00634AD8">
              <w:rPr>
                <w:rFonts w:eastAsia="Calibri" w:cs="Calibri"/>
                <w:spacing w:val="-2"/>
              </w:rPr>
              <w:t>2020</w:t>
            </w:r>
            <w:r w:rsidRPr="00634AD8">
              <w:rPr>
                <w:rFonts w:eastAsia="Calibri" w:cs="Calibri"/>
                <w:spacing w:val="19"/>
              </w:rPr>
              <w:t xml:space="preserve"> </w:t>
            </w:r>
            <w:r w:rsidRPr="00634AD8">
              <w:rPr>
                <w:rFonts w:eastAsia="Calibri" w:cs="Calibri"/>
              </w:rPr>
              <w:t>года</w:t>
            </w:r>
            <w:r w:rsidRPr="00634AD8">
              <w:rPr>
                <w:rFonts w:eastAsia="Calibri" w:cs="Calibri"/>
                <w:spacing w:val="22"/>
              </w:rPr>
              <w:t xml:space="preserve"> </w:t>
            </w:r>
            <w:r w:rsidRPr="00634AD8">
              <w:rPr>
                <w:rFonts w:eastAsia="Calibri" w:cs="Calibri"/>
              </w:rPr>
              <w:t>№</w:t>
            </w:r>
            <w:r w:rsidRPr="00634AD8">
              <w:rPr>
                <w:rFonts w:eastAsia="Calibri" w:cs="Calibri"/>
                <w:spacing w:val="20"/>
              </w:rPr>
              <w:t xml:space="preserve"> </w:t>
            </w:r>
            <w:r w:rsidRPr="00634AD8">
              <w:rPr>
                <w:rFonts w:eastAsia="Calibri" w:cs="Calibri"/>
              </w:rPr>
              <w:t>Қ</w:t>
            </w:r>
            <w:proofErr w:type="gramStart"/>
            <w:r w:rsidRPr="00634AD8">
              <w:rPr>
                <w:rFonts w:eastAsia="Calibri" w:cs="Calibri"/>
              </w:rPr>
              <w:t>Р</w:t>
            </w:r>
            <w:proofErr w:type="gramEnd"/>
            <w:r w:rsidRPr="00634AD8">
              <w:rPr>
                <w:rFonts w:eastAsia="Calibri" w:cs="Calibri"/>
                <w:spacing w:val="21"/>
              </w:rPr>
              <w:t xml:space="preserve"> </w:t>
            </w:r>
            <w:r w:rsidRPr="00634AD8">
              <w:rPr>
                <w:rFonts w:eastAsia="Calibri" w:cs="Calibri"/>
                <w:spacing w:val="-1"/>
              </w:rPr>
              <w:t>ДСМ-167/2020</w:t>
            </w:r>
            <w:r w:rsidRPr="00634AD8">
              <w:rPr>
                <w:rFonts w:eastAsia="Calibri" w:cs="Calibri"/>
                <w:spacing w:val="19"/>
              </w:rPr>
              <w:t xml:space="preserve"> </w:t>
            </w:r>
            <w:r w:rsidRPr="00634AD8">
              <w:rPr>
                <w:rFonts w:eastAsia="Calibri" w:cs="Calibri"/>
              </w:rPr>
              <w:t>«Об</w:t>
            </w:r>
            <w:r w:rsidRPr="00634AD8">
              <w:rPr>
                <w:rFonts w:eastAsia="Calibri" w:cs="Calibri"/>
                <w:spacing w:val="22"/>
              </w:rPr>
              <w:t xml:space="preserve"> </w:t>
            </w:r>
            <w:r w:rsidRPr="00634AD8">
              <w:rPr>
                <w:rFonts w:eastAsia="Calibri" w:cs="Calibri"/>
                <w:spacing w:val="-1"/>
              </w:rPr>
              <w:t>утверждении</w:t>
            </w:r>
            <w:r w:rsidRPr="00634AD8">
              <w:rPr>
                <w:rFonts w:eastAsia="Calibri" w:cs="Calibri"/>
                <w:spacing w:val="22"/>
              </w:rPr>
              <w:t xml:space="preserve"> </w:t>
            </w:r>
            <w:r w:rsidRPr="00634AD8">
              <w:rPr>
                <w:rFonts w:eastAsia="Calibri" w:cs="Calibri"/>
                <w:spacing w:val="-1"/>
              </w:rPr>
              <w:t>минимальных</w:t>
            </w:r>
            <w:r w:rsidRPr="00634AD8">
              <w:rPr>
                <w:rFonts w:eastAsia="Calibri" w:cs="Calibri"/>
                <w:spacing w:val="22"/>
              </w:rPr>
              <w:t xml:space="preserve"> </w:t>
            </w:r>
            <w:r w:rsidRPr="00634AD8">
              <w:rPr>
                <w:rFonts w:eastAsia="Calibri" w:cs="Calibri"/>
                <w:spacing w:val="-1"/>
              </w:rPr>
              <w:t>стандартов</w:t>
            </w:r>
            <w:r w:rsidRPr="00634AD8">
              <w:rPr>
                <w:rFonts w:eastAsia="Calibri" w:cs="Calibri"/>
                <w:spacing w:val="63"/>
              </w:rPr>
              <w:t xml:space="preserve"> </w:t>
            </w:r>
            <w:r w:rsidRPr="00634AD8">
              <w:rPr>
                <w:rFonts w:eastAsia="Calibri" w:cs="Calibri"/>
                <w:spacing w:val="-1"/>
              </w:rPr>
              <w:t>оснащения</w:t>
            </w:r>
            <w:r w:rsidRPr="00634AD8">
              <w:rPr>
                <w:rFonts w:eastAsia="Calibri" w:cs="Calibri"/>
                <w:spacing w:val="16"/>
              </w:rPr>
              <w:t xml:space="preserve"> </w:t>
            </w:r>
            <w:r w:rsidRPr="00634AD8">
              <w:rPr>
                <w:rFonts w:eastAsia="Calibri" w:cs="Calibri"/>
                <w:spacing w:val="-1"/>
              </w:rPr>
              <w:t>организаций</w:t>
            </w:r>
            <w:r w:rsidRPr="00634AD8">
              <w:rPr>
                <w:rFonts w:eastAsia="Calibri" w:cs="Calibri"/>
                <w:spacing w:val="16"/>
              </w:rPr>
              <w:t xml:space="preserve"> </w:t>
            </w:r>
            <w:r w:rsidRPr="00634AD8">
              <w:rPr>
                <w:rFonts w:eastAsia="Calibri" w:cs="Calibri"/>
                <w:spacing w:val="-1"/>
              </w:rPr>
              <w:t>здравоохранения</w:t>
            </w:r>
            <w:r w:rsidRPr="00634AD8">
              <w:rPr>
                <w:rFonts w:eastAsia="Calibri" w:cs="Calibri"/>
                <w:spacing w:val="16"/>
              </w:rPr>
              <w:t xml:space="preserve"> </w:t>
            </w:r>
            <w:r w:rsidRPr="00634AD8">
              <w:rPr>
                <w:rFonts w:eastAsia="Calibri" w:cs="Calibri"/>
                <w:spacing w:val="-1"/>
              </w:rPr>
              <w:t>медицинскими</w:t>
            </w:r>
            <w:r w:rsidRPr="00634AD8">
              <w:rPr>
                <w:rFonts w:eastAsia="Calibri" w:cs="Calibri"/>
                <w:spacing w:val="16"/>
              </w:rPr>
              <w:t xml:space="preserve"> </w:t>
            </w:r>
            <w:r w:rsidRPr="00634AD8">
              <w:rPr>
                <w:rFonts w:eastAsia="Calibri" w:cs="Calibri"/>
                <w:spacing w:val="-1"/>
              </w:rPr>
              <w:t>изделиями»</w:t>
            </w:r>
            <w:r w:rsidRPr="00634AD8">
              <w:rPr>
                <w:rFonts w:eastAsia="Calibri" w:cs="Calibri"/>
                <w:spacing w:val="29"/>
              </w:rPr>
              <w:t xml:space="preserve"> </w:t>
            </w:r>
            <w:r w:rsidRPr="00634AD8">
              <w:rPr>
                <w:rFonts w:eastAsia="Calibri" w:cs="Calibri"/>
                <w:spacing w:val="-1"/>
              </w:rPr>
              <w:t>об</w:t>
            </w:r>
            <w:r w:rsidRPr="00634AD8">
              <w:rPr>
                <w:rFonts w:eastAsia="Calibri" w:cs="Calibri"/>
                <w:spacing w:val="16"/>
              </w:rPr>
              <w:t xml:space="preserve"> </w:t>
            </w:r>
            <w:r w:rsidRPr="00634AD8">
              <w:rPr>
                <w:rFonts w:eastAsia="Calibri" w:cs="Calibri"/>
              </w:rPr>
              <w:t>оснащении</w:t>
            </w:r>
            <w:r w:rsidRPr="00634AD8">
              <w:rPr>
                <w:rFonts w:eastAsia="Calibri" w:cs="Calibri"/>
                <w:spacing w:val="83"/>
              </w:rPr>
              <w:t xml:space="preserve"> </w:t>
            </w:r>
            <w:r w:rsidRPr="00634AD8">
              <w:rPr>
                <w:rFonts w:eastAsia="Calibri" w:cs="Calibri"/>
                <w:spacing w:val="-1"/>
              </w:rPr>
              <w:t>родовспомогательных</w:t>
            </w:r>
            <w:r w:rsidRPr="00634AD8">
              <w:rPr>
                <w:rFonts w:eastAsia="Calibri" w:cs="Calibri"/>
                <w:spacing w:val="9"/>
              </w:rPr>
              <w:t xml:space="preserve"> </w:t>
            </w:r>
            <w:r w:rsidRPr="00634AD8">
              <w:rPr>
                <w:rFonts w:eastAsia="Calibri" w:cs="Calibri"/>
                <w:spacing w:val="-1"/>
              </w:rPr>
              <w:t>организаций</w:t>
            </w:r>
            <w:r w:rsidRPr="00634AD8">
              <w:rPr>
                <w:rFonts w:eastAsia="Calibri" w:cs="Calibri"/>
                <w:spacing w:val="6"/>
              </w:rPr>
              <w:t xml:space="preserve"> </w:t>
            </w:r>
            <w:r w:rsidRPr="00634AD8">
              <w:rPr>
                <w:rFonts w:eastAsia="Calibri" w:cs="Calibri"/>
              </w:rPr>
              <w:t>и</w:t>
            </w:r>
            <w:r w:rsidRPr="00634AD8">
              <w:rPr>
                <w:rFonts w:eastAsia="Calibri" w:cs="Calibri"/>
                <w:spacing w:val="7"/>
              </w:rPr>
              <w:t xml:space="preserve"> </w:t>
            </w:r>
            <w:r w:rsidRPr="00634AD8">
              <w:rPr>
                <w:rFonts w:eastAsia="Calibri" w:cs="Calibri"/>
                <w:spacing w:val="-1"/>
              </w:rPr>
              <w:t>организаций</w:t>
            </w:r>
            <w:r w:rsidRPr="00634AD8">
              <w:rPr>
                <w:rFonts w:eastAsia="Calibri" w:cs="Calibri"/>
                <w:spacing w:val="2"/>
              </w:rPr>
              <w:t xml:space="preserve"> </w:t>
            </w:r>
            <w:r w:rsidRPr="00634AD8">
              <w:rPr>
                <w:rFonts w:eastAsia="Calibri" w:cs="Calibri"/>
              </w:rPr>
              <w:t>ПМСП</w:t>
            </w:r>
            <w:r w:rsidRPr="00634AD8">
              <w:rPr>
                <w:rFonts w:eastAsia="Calibri" w:cs="Calibri"/>
                <w:spacing w:val="2"/>
              </w:rPr>
              <w:t xml:space="preserve"> </w:t>
            </w:r>
            <w:r w:rsidRPr="00634AD8">
              <w:rPr>
                <w:rFonts w:eastAsia="Calibri" w:cs="Calibri"/>
                <w:spacing w:val="-1"/>
              </w:rPr>
              <w:t>оборудованием</w:t>
            </w:r>
            <w:r w:rsidRPr="00634AD8">
              <w:rPr>
                <w:rFonts w:eastAsia="Calibri" w:cs="Calibri"/>
                <w:spacing w:val="4"/>
              </w:rPr>
              <w:t xml:space="preserve"> </w:t>
            </w:r>
            <w:r w:rsidRPr="00634AD8">
              <w:rPr>
                <w:rFonts w:eastAsia="Calibri" w:cs="Calibri"/>
              </w:rPr>
              <w:t>для</w:t>
            </w:r>
            <w:r w:rsidRPr="00634AD8">
              <w:rPr>
                <w:rFonts w:eastAsia="Calibri" w:cs="Calibri"/>
                <w:spacing w:val="4"/>
              </w:rPr>
              <w:t xml:space="preserve"> </w:t>
            </w:r>
            <w:r w:rsidRPr="00634AD8">
              <w:rPr>
                <w:rFonts w:eastAsia="Calibri" w:cs="Calibri"/>
                <w:spacing w:val="-1"/>
              </w:rPr>
              <w:t>проведения</w:t>
            </w:r>
            <w:r w:rsidRPr="00634AD8">
              <w:rPr>
                <w:rFonts w:eastAsia="Calibri" w:cs="Calibri"/>
                <w:spacing w:val="4"/>
              </w:rPr>
              <w:t xml:space="preserve"> </w:t>
            </w:r>
            <w:r w:rsidRPr="00634AD8">
              <w:rPr>
                <w:rFonts w:eastAsia="Calibri" w:cs="Calibri"/>
                <w:spacing w:val="-1"/>
              </w:rPr>
              <w:t>скрининга</w:t>
            </w:r>
            <w:r w:rsidRPr="00634AD8">
              <w:rPr>
                <w:rFonts w:eastAsia="Calibri" w:cs="Calibri"/>
                <w:spacing w:val="97"/>
              </w:rPr>
              <w:t xml:space="preserve"> </w:t>
            </w:r>
            <w:r w:rsidRPr="00634AD8">
              <w:rPr>
                <w:rFonts w:eastAsia="Calibri" w:cs="Calibri"/>
              </w:rPr>
              <w:t>слуха</w:t>
            </w:r>
            <w:r w:rsidRPr="00634AD8">
              <w:rPr>
                <w:rFonts w:eastAsia="Calibri" w:cs="Calibri"/>
                <w:spacing w:val="-2"/>
              </w:rPr>
              <w:t xml:space="preserve"> </w:t>
            </w:r>
            <w:r w:rsidRPr="00634AD8">
              <w:rPr>
                <w:rFonts w:eastAsia="Calibri" w:cs="Calibri"/>
                <w:spacing w:val="-1"/>
              </w:rPr>
              <w:t>новорожденных</w:t>
            </w:r>
            <w:r w:rsidRPr="00634AD8">
              <w:rPr>
                <w:rFonts w:eastAsia="Calibri" w:cs="Calibri"/>
              </w:rPr>
              <w:t xml:space="preserve"> и</w:t>
            </w:r>
            <w:r w:rsidRPr="00634AD8">
              <w:rPr>
                <w:rFonts w:eastAsia="Calibri" w:cs="Calibri"/>
                <w:spacing w:val="-2"/>
              </w:rPr>
              <w:t xml:space="preserve"> </w:t>
            </w:r>
            <w:r w:rsidRPr="00634AD8">
              <w:rPr>
                <w:rFonts w:eastAsia="Calibri" w:cs="Calibri"/>
                <w:spacing w:val="-1"/>
              </w:rPr>
              <w:t>детей</w:t>
            </w:r>
            <w:r w:rsidRPr="00634AD8">
              <w:rPr>
                <w:rFonts w:eastAsia="Calibri" w:cs="Calibri"/>
                <w:spacing w:val="-2"/>
              </w:rPr>
              <w:t xml:space="preserve"> </w:t>
            </w:r>
            <w:r w:rsidRPr="00634AD8">
              <w:rPr>
                <w:rFonts w:eastAsia="Calibri" w:cs="Calibri"/>
                <w:spacing w:val="-1"/>
              </w:rPr>
              <w:t>раннего</w:t>
            </w:r>
            <w:r w:rsidRPr="00634AD8">
              <w:rPr>
                <w:rFonts w:eastAsia="Calibri" w:cs="Calibri"/>
                <w:spacing w:val="-4"/>
              </w:rPr>
              <w:t xml:space="preserve"> </w:t>
            </w:r>
            <w:r w:rsidRPr="00634AD8">
              <w:rPr>
                <w:rFonts w:eastAsia="Calibri" w:cs="Calibri"/>
              </w:rPr>
              <w:t>возраста.</w:t>
            </w:r>
          </w:p>
          <w:bookmarkEnd w:id="1"/>
          <w:p w:rsidR="0070429E" w:rsidRPr="00634AD8" w:rsidRDefault="0070429E" w:rsidP="00CE1CDA">
            <w:pPr>
              <w:pStyle w:val="TableParagraph"/>
              <w:ind w:right="113"/>
              <w:rPr>
                <w:rFonts w:ascii="Times New Roman" w:hAnsi="Times New Roman"/>
                <w:sz w:val="24"/>
                <w:szCs w:val="24"/>
              </w:rPr>
            </w:pPr>
            <w:r>
              <w:rPr>
                <w:rFonts w:ascii="Times New Roman" w:hAnsi="Times New Roman"/>
                <w:sz w:val="24"/>
                <w:szCs w:val="24"/>
              </w:rPr>
              <w:t>Наличие Сервисного Центра и Поверочной лаборатории на территории РК для проведения ежегодной поверки и технического сопровождения устройства во время его эксплуатации.</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B63A8B" w:rsidRDefault="0070429E" w:rsidP="00CE1CDA">
            <w:r>
              <w:rPr>
                <w:lang w:val="en-US"/>
              </w:rPr>
              <w:lastRenderedPageBreak/>
              <w:t xml:space="preserve">1 </w:t>
            </w:r>
            <w:r>
              <w:t>шт.</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hideMark/>
          </w:tcPr>
          <w:p w:rsidR="0070429E" w:rsidRPr="00282A3B" w:rsidRDefault="0070429E" w:rsidP="00CE1CDA"/>
        </w:tc>
        <w:tc>
          <w:tcPr>
            <w:tcW w:w="888" w:type="pct"/>
            <w:vMerge/>
            <w:tcBorders>
              <w:top w:val="nil"/>
              <w:left w:val="nil"/>
              <w:bottom w:val="single" w:sz="8" w:space="0" w:color="auto"/>
              <w:right w:val="single" w:sz="8" w:space="0" w:color="auto"/>
            </w:tcBorders>
            <w:vAlign w:val="center"/>
            <w:hideMark/>
          </w:tcPr>
          <w:p w:rsidR="0070429E" w:rsidRPr="00282A3B"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pPr>
            <w:r>
              <w:t>2</w:t>
            </w:r>
          </w:p>
        </w:tc>
        <w:tc>
          <w:tcPr>
            <w:tcW w:w="1085" w:type="pct"/>
            <w:tcBorders>
              <w:top w:val="nil"/>
              <w:left w:val="nil"/>
              <w:bottom w:val="single" w:sz="8" w:space="0" w:color="auto"/>
              <w:right w:val="single" w:sz="8" w:space="0" w:color="auto"/>
            </w:tcBorders>
            <w:tcMar>
              <w:top w:w="0" w:type="dxa"/>
              <w:left w:w="108" w:type="dxa"/>
              <w:bottom w:w="0" w:type="dxa"/>
              <w:right w:w="108" w:type="dxa"/>
            </w:tcMar>
          </w:tcPr>
          <w:p w:rsidR="0070429E" w:rsidRPr="00955451" w:rsidRDefault="0070429E" w:rsidP="00CE1CDA">
            <w:pPr>
              <w:autoSpaceDE w:val="0"/>
              <w:autoSpaceDN w:val="0"/>
              <w:adjustRightInd w:val="0"/>
            </w:pPr>
            <w:r w:rsidRPr="00955451">
              <w:t xml:space="preserve">Зонд </w:t>
            </w:r>
            <w:r w:rsidRPr="00955451">
              <w:rPr>
                <w:lang w:val="en-US"/>
              </w:rPr>
              <w:t>LT</w:t>
            </w:r>
          </w:p>
        </w:tc>
        <w:tc>
          <w:tcPr>
            <w:tcW w:w="2181" w:type="pct"/>
            <w:tcBorders>
              <w:top w:val="nil"/>
              <w:left w:val="nil"/>
              <w:bottom w:val="single" w:sz="8" w:space="0" w:color="auto"/>
              <w:right w:val="single" w:sz="8" w:space="0" w:color="auto"/>
            </w:tcBorders>
            <w:tcMar>
              <w:top w:w="0" w:type="dxa"/>
              <w:left w:w="108" w:type="dxa"/>
              <w:bottom w:w="0" w:type="dxa"/>
              <w:right w:w="108" w:type="dxa"/>
            </w:tcMar>
          </w:tcPr>
          <w:p w:rsidR="0070429E" w:rsidRPr="00955451" w:rsidRDefault="0070429E" w:rsidP="00CE1CDA">
            <w:r w:rsidRPr="00955451">
              <w:t xml:space="preserve">Зонд </w:t>
            </w:r>
            <w:r>
              <w:t xml:space="preserve">прямой </w:t>
            </w:r>
            <w:r w:rsidRPr="00955451">
              <w:t xml:space="preserve">для регистрации слуховых вызванных потенциалов (СВП) и </w:t>
            </w:r>
            <w:proofErr w:type="spellStart"/>
            <w:r w:rsidRPr="00955451">
              <w:t>отоакустической</w:t>
            </w:r>
            <w:proofErr w:type="spellEnd"/>
            <w:r w:rsidRPr="00955451">
              <w:t xml:space="preserve"> эмиссии (для новорожденных и детей до 6-мес.)</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955451" w:rsidRDefault="0070429E" w:rsidP="00CE1CDA">
            <w:r w:rsidRPr="00955451">
              <w:t>1 шт.</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tcPr>
          <w:p w:rsidR="0070429E" w:rsidRPr="00282A3B" w:rsidRDefault="0070429E" w:rsidP="00CE1CDA"/>
        </w:tc>
        <w:tc>
          <w:tcPr>
            <w:tcW w:w="888" w:type="pct"/>
            <w:vMerge/>
            <w:tcBorders>
              <w:top w:val="nil"/>
              <w:left w:val="nil"/>
              <w:bottom w:val="single" w:sz="8" w:space="0" w:color="auto"/>
              <w:right w:val="single" w:sz="8" w:space="0" w:color="auto"/>
            </w:tcBorders>
            <w:vAlign w:val="center"/>
          </w:tcPr>
          <w:p w:rsidR="0070429E" w:rsidRPr="00282A3B"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tcPr>
          <w:p w:rsidR="0070429E" w:rsidRDefault="0070429E" w:rsidP="00CE1CDA">
            <w:pPr>
              <w:jc w:val="both"/>
            </w:pPr>
            <w:r>
              <w:t>3</w:t>
            </w:r>
          </w:p>
        </w:tc>
        <w:tc>
          <w:tcPr>
            <w:tcW w:w="1085" w:type="pct"/>
            <w:tcBorders>
              <w:top w:val="nil"/>
              <w:left w:val="nil"/>
              <w:bottom w:val="single" w:sz="8" w:space="0" w:color="auto"/>
              <w:right w:val="single" w:sz="8" w:space="0" w:color="auto"/>
            </w:tcBorders>
            <w:tcMar>
              <w:top w:w="0" w:type="dxa"/>
              <w:left w:w="108" w:type="dxa"/>
              <w:bottom w:w="0" w:type="dxa"/>
              <w:right w:w="108" w:type="dxa"/>
            </w:tcMar>
          </w:tcPr>
          <w:p w:rsidR="0070429E" w:rsidRPr="00955451" w:rsidRDefault="0070429E" w:rsidP="00CE1CDA">
            <w:pPr>
              <w:autoSpaceDE w:val="0"/>
              <w:autoSpaceDN w:val="0"/>
              <w:adjustRightInd w:val="0"/>
            </w:pPr>
            <w:r w:rsidRPr="00955451">
              <w:t xml:space="preserve">Зонд </w:t>
            </w:r>
            <w:r w:rsidRPr="00955451">
              <w:rPr>
                <w:lang w:val="en-US"/>
              </w:rPr>
              <w:t>EP</w:t>
            </w:r>
            <w:r w:rsidRPr="00955451">
              <w:t>-</w:t>
            </w:r>
            <w:r w:rsidRPr="00955451">
              <w:rPr>
                <w:lang w:val="en-US"/>
              </w:rPr>
              <w:t>DP</w:t>
            </w:r>
            <w:r w:rsidRPr="00955451">
              <w:t xml:space="preserve"> </w:t>
            </w:r>
          </w:p>
        </w:tc>
        <w:tc>
          <w:tcPr>
            <w:tcW w:w="2181" w:type="pct"/>
            <w:tcBorders>
              <w:top w:val="nil"/>
              <w:left w:val="nil"/>
              <w:bottom w:val="single" w:sz="8" w:space="0" w:color="auto"/>
              <w:right w:val="single" w:sz="8" w:space="0" w:color="auto"/>
            </w:tcBorders>
            <w:tcMar>
              <w:top w:w="0" w:type="dxa"/>
              <w:left w:w="108" w:type="dxa"/>
              <w:bottom w:w="0" w:type="dxa"/>
              <w:right w:w="108" w:type="dxa"/>
            </w:tcMar>
          </w:tcPr>
          <w:p w:rsidR="0070429E" w:rsidRPr="00955451" w:rsidRDefault="0070429E" w:rsidP="00CE1CDA">
            <w:proofErr w:type="gramStart"/>
            <w:r w:rsidRPr="00955451">
              <w:t>Зонд</w:t>
            </w:r>
            <w:r>
              <w:t xml:space="preserve"> угловой</w:t>
            </w:r>
            <w:r w:rsidRPr="00955451">
              <w:t xml:space="preserve"> для регистрации слуховых вызванных потенциалов (СВП) и </w:t>
            </w:r>
            <w:proofErr w:type="spellStart"/>
            <w:r w:rsidRPr="00955451">
              <w:t>отоакустической</w:t>
            </w:r>
            <w:proofErr w:type="spellEnd"/>
            <w:r w:rsidRPr="00955451">
              <w:t xml:space="preserve"> эмиссии (для детей раннего и старшего возраста (от 6-ти мес. и старше)</w:t>
            </w:r>
            <w:proofErr w:type="gramEnd"/>
          </w:p>
        </w:tc>
        <w:tc>
          <w:tcPr>
            <w:tcW w:w="486" w:type="pct"/>
            <w:tcBorders>
              <w:top w:val="nil"/>
              <w:left w:val="nil"/>
              <w:bottom w:val="single" w:sz="8" w:space="0" w:color="auto"/>
              <w:right w:val="single" w:sz="8" w:space="0" w:color="auto"/>
            </w:tcBorders>
            <w:tcMar>
              <w:top w:w="0" w:type="dxa"/>
              <w:left w:w="108" w:type="dxa"/>
              <w:bottom w:w="0" w:type="dxa"/>
              <w:right w:w="108" w:type="dxa"/>
            </w:tcMar>
          </w:tcPr>
          <w:p w:rsidR="0070429E" w:rsidRPr="00955451" w:rsidRDefault="0070429E" w:rsidP="00CE1CDA">
            <w:r w:rsidRPr="00955451">
              <w:t>1 шт.</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tcPr>
          <w:p w:rsidR="0070429E" w:rsidRPr="00282A3B" w:rsidRDefault="0070429E" w:rsidP="00CE1CDA"/>
        </w:tc>
        <w:tc>
          <w:tcPr>
            <w:tcW w:w="888" w:type="pct"/>
            <w:vMerge/>
            <w:tcBorders>
              <w:top w:val="nil"/>
              <w:left w:val="nil"/>
              <w:bottom w:val="single" w:sz="8" w:space="0" w:color="auto"/>
              <w:right w:val="single" w:sz="8" w:space="0" w:color="auto"/>
            </w:tcBorders>
            <w:vAlign w:val="center"/>
          </w:tcPr>
          <w:p w:rsidR="0070429E" w:rsidRPr="00282A3B"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tcPr>
          <w:p w:rsidR="0070429E" w:rsidRPr="00282A3B" w:rsidRDefault="0070429E" w:rsidP="00CE1CDA">
            <w:pPr>
              <w:jc w:val="both"/>
            </w:pPr>
            <w:r>
              <w:t>4</w:t>
            </w:r>
          </w:p>
        </w:tc>
        <w:tc>
          <w:tcPr>
            <w:tcW w:w="1085" w:type="pct"/>
            <w:tcBorders>
              <w:top w:val="nil"/>
              <w:left w:val="nil"/>
              <w:bottom w:val="single" w:sz="8" w:space="0" w:color="auto"/>
              <w:right w:val="single" w:sz="8" w:space="0" w:color="auto"/>
            </w:tcBorders>
            <w:tcMar>
              <w:top w:w="0" w:type="dxa"/>
              <w:left w:w="108" w:type="dxa"/>
              <w:bottom w:w="0" w:type="dxa"/>
              <w:right w:w="108" w:type="dxa"/>
            </w:tcMar>
          </w:tcPr>
          <w:p w:rsidR="0070429E" w:rsidRPr="008919A5" w:rsidRDefault="0070429E" w:rsidP="00CE1CDA">
            <w:pPr>
              <w:autoSpaceDE w:val="0"/>
              <w:autoSpaceDN w:val="0"/>
              <w:adjustRightInd w:val="0"/>
            </w:pPr>
            <w:r w:rsidRPr="00953F31">
              <w:t>Электродные кабели (</w:t>
            </w:r>
            <w:proofErr w:type="spellStart"/>
            <w:r w:rsidRPr="00953F31">
              <w:t>EC-x</w:t>
            </w:r>
            <w:proofErr w:type="spellEnd"/>
            <w:r w:rsidRPr="00953F31">
              <w:t>)</w:t>
            </w:r>
            <w:r>
              <w:rPr>
                <w:lang w:val="en-US"/>
              </w:rPr>
              <w:t xml:space="preserve"> </w:t>
            </w:r>
          </w:p>
        </w:tc>
        <w:tc>
          <w:tcPr>
            <w:tcW w:w="2181" w:type="pct"/>
            <w:tcBorders>
              <w:top w:val="nil"/>
              <w:left w:val="nil"/>
              <w:bottom w:val="single" w:sz="8" w:space="0" w:color="auto"/>
              <w:right w:val="single" w:sz="8" w:space="0" w:color="auto"/>
            </w:tcBorders>
            <w:tcMar>
              <w:top w:w="0" w:type="dxa"/>
              <w:left w:w="108" w:type="dxa"/>
              <w:bottom w:w="0" w:type="dxa"/>
              <w:right w:w="108" w:type="dxa"/>
            </w:tcMar>
          </w:tcPr>
          <w:p w:rsidR="0070429E" w:rsidRPr="008919A5" w:rsidRDefault="0070429E" w:rsidP="00CE1CDA">
            <w:r>
              <w:t>Кабель для электродов при проведении регистрации слуховых вызванных потенциалов</w:t>
            </w:r>
          </w:p>
        </w:tc>
        <w:tc>
          <w:tcPr>
            <w:tcW w:w="486" w:type="pct"/>
            <w:tcBorders>
              <w:top w:val="nil"/>
              <w:left w:val="nil"/>
              <w:bottom w:val="single" w:sz="8" w:space="0" w:color="auto"/>
              <w:right w:val="single" w:sz="8" w:space="0" w:color="auto"/>
            </w:tcBorders>
            <w:tcMar>
              <w:top w:w="0" w:type="dxa"/>
              <w:left w:w="108" w:type="dxa"/>
              <w:bottom w:w="0" w:type="dxa"/>
              <w:right w:w="108" w:type="dxa"/>
            </w:tcMar>
          </w:tcPr>
          <w:p w:rsidR="0070429E" w:rsidRPr="008919A5" w:rsidRDefault="0070429E" w:rsidP="00CE1CDA">
            <w:r w:rsidRPr="008919A5">
              <w:t>1 шт.</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tcPr>
          <w:p w:rsidR="0070429E" w:rsidRPr="00282A3B" w:rsidRDefault="0070429E" w:rsidP="00CE1CDA"/>
        </w:tc>
        <w:tc>
          <w:tcPr>
            <w:tcW w:w="888" w:type="pct"/>
            <w:vMerge/>
            <w:tcBorders>
              <w:top w:val="nil"/>
              <w:left w:val="nil"/>
              <w:bottom w:val="single" w:sz="8" w:space="0" w:color="auto"/>
              <w:right w:val="single" w:sz="8" w:space="0" w:color="auto"/>
            </w:tcBorders>
            <w:vAlign w:val="center"/>
          </w:tcPr>
          <w:p w:rsidR="0070429E" w:rsidRPr="00282A3B"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tcPr>
          <w:p w:rsidR="0070429E" w:rsidRPr="00282A3B" w:rsidRDefault="0070429E" w:rsidP="00CE1CDA">
            <w:pPr>
              <w:jc w:val="both"/>
            </w:pPr>
            <w:r>
              <w:t>5</w:t>
            </w:r>
          </w:p>
        </w:tc>
        <w:tc>
          <w:tcPr>
            <w:tcW w:w="1085" w:type="pct"/>
            <w:tcBorders>
              <w:top w:val="nil"/>
              <w:left w:val="nil"/>
              <w:bottom w:val="single" w:sz="8" w:space="0" w:color="auto"/>
              <w:right w:val="single" w:sz="8" w:space="0" w:color="auto"/>
            </w:tcBorders>
            <w:tcMar>
              <w:top w:w="0" w:type="dxa"/>
              <w:left w:w="108" w:type="dxa"/>
              <w:bottom w:w="0" w:type="dxa"/>
              <w:right w:w="108" w:type="dxa"/>
            </w:tcMar>
          </w:tcPr>
          <w:p w:rsidR="0070429E" w:rsidRPr="00826118" w:rsidRDefault="0070429E" w:rsidP="00CE1CDA">
            <w:pPr>
              <w:autoSpaceDE w:val="0"/>
              <w:autoSpaceDN w:val="0"/>
              <w:adjustRightInd w:val="0"/>
            </w:pPr>
            <w:r w:rsidRPr="00C8150A">
              <w:t>Переносной футляр / сумка для переноса со вставкой</w:t>
            </w:r>
            <w:r w:rsidRPr="001C2117">
              <w:t xml:space="preserve"> </w:t>
            </w:r>
          </w:p>
        </w:tc>
        <w:tc>
          <w:tcPr>
            <w:tcW w:w="2181" w:type="pct"/>
            <w:tcBorders>
              <w:top w:val="nil"/>
              <w:left w:val="nil"/>
              <w:bottom w:val="single" w:sz="8" w:space="0" w:color="auto"/>
              <w:right w:val="single" w:sz="8" w:space="0" w:color="auto"/>
            </w:tcBorders>
            <w:tcMar>
              <w:top w:w="0" w:type="dxa"/>
              <w:left w:w="108" w:type="dxa"/>
              <w:bottom w:w="0" w:type="dxa"/>
              <w:right w:w="108" w:type="dxa"/>
            </w:tcMar>
          </w:tcPr>
          <w:p w:rsidR="0070429E" w:rsidRPr="008919A5" w:rsidRDefault="0070429E" w:rsidP="00CE1CDA">
            <w:r>
              <w:t>Для переноса и хранения модульного устройства</w:t>
            </w:r>
          </w:p>
        </w:tc>
        <w:tc>
          <w:tcPr>
            <w:tcW w:w="486" w:type="pct"/>
            <w:tcBorders>
              <w:top w:val="nil"/>
              <w:left w:val="nil"/>
              <w:bottom w:val="single" w:sz="8" w:space="0" w:color="auto"/>
              <w:right w:val="single" w:sz="8" w:space="0" w:color="auto"/>
            </w:tcBorders>
            <w:tcMar>
              <w:top w:w="0" w:type="dxa"/>
              <w:left w:w="108" w:type="dxa"/>
              <w:bottom w:w="0" w:type="dxa"/>
              <w:right w:w="108" w:type="dxa"/>
            </w:tcMar>
          </w:tcPr>
          <w:p w:rsidR="0070429E" w:rsidRPr="008919A5" w:rsidRDefault="0070429E" w:rsidP="00CE1CDA">
            <w:r w:rsidRPr="00BA02F5">
              <w:t>1 шт.</w:t>
            </w:r>
          </w:p>
        </w:tc>
      </w:tr>
      <w:tr w:rsidR="0070429E" w:rsidRPr="000C4A27" w:rsidTr="00CE1CDA">
        <w:trPr>
          <w:jc w:val="center"/>
        </w:trPr>
        <w:tc>
          <w:tcPr>
            <w:tcW w:w="179" w:type="pct"/>
            <w:vMerge/>
            <w:tcBorders>
              <w:top w:val="nil"/>
              <w:left w:val="single" w:sz="8" w:space="0" w:color="auto"/>
              <w:bottom w:val="single" w:sz="8" w:space="0" w:color="auto"/>
              <w:right w:val="single" w:sz="8" w:space="0" w:color="auto"/>
            </w:tcBorders>
            <w:vAlign w:val="center"/>
          </w:tcPr>
          <w:p w:rsidR="0070429E" w:rsidRPr="000C4A27" w:rsidRDefault="0070429E" w:rsidP="00CE1CDA"/>
        </w:tc>
        <w:tc>
          <w:tcPr>
            <w:tcW w:w="888" w:type="pct"/>
            <w:vMerge/>
            <w:tcBorders>
              <w:top w:val="nil"/>
              <w:left w:val="nil"/>
              <w:bottom w:val="single" w:sz="8" w:space="0" w:color="auto"/>
              <w:right w:val="single" w:sz="8" w:space="0" w:color="auto"/>
            </w:tcBorders>
            <w:vAlign w:val="center"/>
          </w:tcPr>
          <w:p w:rsidR="0070429E" w:rsidRPr="000C4A27"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tcPr>
          <w:p w:rsidR="0070429E" w:rsidRPr="000C4A27" w:rsidRDefault="0070429E" w:rsidP="00CE1CDA">
            <w:pPr>
              <w:jc w:val="both"/>
            </w:pPr>
          </w:p>
        </w:tc>
        <w:tc>
          <w:tcPr>
            <w:tcW w:w="3752" w:type="pct"/>
            <w:gridSpan w:val="3"/>
            <w:tcBorders>
              <w:top w:val="nil"/>
              <w:left w:val="nil"/>
              <w:bottom w:val="single" w:sz="8" w:space="0" w:color="auto"/>
              <w:right w:val="single" w:sz="8" w:space="0" w:color="auto"/>
            </w:tcBorders>
            <w:tcMar>
              <w:top w:w="0" w:type="dxa"/>
              <w:left w:w="108" w:type="dxa"/>
              <w:bottom w:w="0" w:type="dxa"/>
              <w:right w:w="108" w:type="dxa"/>
            </w:tcMar>
          </w:tcPr>
          <w:p w:rsidR="0070429E" w:rsidRPr="00D27A69" w:rsidRDefault="0070429E" w:rsidP="00CE1CDA">
            <w:pPr>
              <w:rPr>
                <w:b/>
                <w:bCs/>
                <w:i/>
                <w:iCs/>
              </w:rPr>
            </w:pPr>
            <w:r w:rsidRPr="00D27A69">
              <w:rPr>
                <w:b/>
                <w:bCs/>
                <w:i/>
                <w:iCs/>
              </w:rPr>
              <w:t>Программное обеспечение</w:t>
            </w:r>
          </w:p>
        </w:tc>
      </w:tr>
      <w:tr w:rsidR="0070429E" w:rsidRPr="008919A5" w:rsidTr="00CE1CDA">
        <w:trPr>
          <w:jc w:val="center"/>
        </w:trPr>
        <w:tc>
          <w:tcPr>
            <w:tcW w:w="179" w:type="pct"/>
            <w:vMerge/>
            <w:tcBorders>
              <w:top w:val="nil"/>
              <w:left w:val="single" w:sz="8" w:space="0" w:color="auto"/>
              <w:bottom w:val="single" w:sz="8" w:space="0" w:color="auto"/>
              <w:right w:val="single" w:sz="8" w:space="0" w:color="auto"/>
            </w:tcBorders>
            <w:vAlign w:val="center"/>
          </w:tcPr>
          <w:p w:rsidR="0070429E" w:rsidRPr="000C4A27" w:rsidRDefault="0070429E" w:rsidP="00CE1CDA"/>
        </w:tc>
        <w:tc>
          <w:tcPr>
            <w:tcW w:w="888" w:type="pct"/>
            <w:vMerge/>
            <w:tcBorders>
              <w:top w:val="nil"/>
              <w:left w:val="nil"/>
              <w:bottom w:val="single" w:sz="8" w:space="0" w:color="auto"/>
              <w:right w:val="single" w:sz="8" w:space="0" w:color="auto"/>
            </w:tcBorders>
            <w:vAlign w:val="center"/>
          </w:tcPr>
          <w:p w:rsidR="0070429E" w:rsidRPr="000C4A27"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tcPr>
          <w:p w:rsidR="0070429E" w:rsidRPr="000C4A27" w:rsidRDefault="0070429E" w:rsidP="00CE1CDA">
            <w:pPr>
              <w:jc w:val="both"/>
            </w:pPr>
            <w:r>
              <w:t>1</w:t>
            </w:r>
          </w:p>
        </w:tc>
        <w:tc>
          <w:tcPr>
            <w:tcW w:w="1085" w:type="pct"/>
            <w:tcBorders>
              <w:top w:val="nil"/>
              <w:left w:val="nil"/>
              <w:bottom w:val="single" w:sz="8" w:space="0" w:color="auto"/>
              <w:right w:val="single" w:sz="8" w:space="0" w:color="auto"/>
            </w:tcBorders>
            <w:tcMar>
              <w:top w:w="0" w:type="dxa"/>
              <w:left w:w="108" w:type="dxa"/>
              <w:bottom w:w="0" w:type="dxa"/>
              <w:right w:w="108" w:type="dxa"/>
            </w:tcMar>
          </w:tcPr>
          <w:p w:rsidR="0070429E" w:rsidRPr="001C2117" w:rsidRDefault="0070429E" w:rsidP="00CE1CDA">
            <w:pPr>
              <w:autoSpaceDE w:val="0"/>
              <w:autoSpaceDN w:val="0"/>
              <w:adjustRightInd w:val="0"/>
            </w:pPr>
            <w:r w:rsidRPr="00BA02F5">
              <w:t>Программное обеспечение</w:t>
            </w:r>
          </w:p>
        </w:tc>
        <w:tc>
          <w:tcPr>
            <w:tcW w:w="2181" w:type="pct"/>
            <w:tcBorders>
              <w:top w:val="nil"/>
              <w:left w:val="nil"/>
              <w:bottom w:val="single" w:sz="8" w:space="0" w:color="auto"/>
              <w:right w:val="single" w:sz="8" w:space="0" w:color="auto"/>
            </w:tcBorders>
            <w:tcMar>
              <w:top w:w="0" w:type="dxa"/>
              <w:left w:w="108" w:type="dxa"/>
              <w:bottom w:w="0" w:type="dxa"/>
              <w:right w:w="108" w:type="dxa"/>
            </w:tcMar>
          </w:tcPr>
          <w:p w:rsidR="0070429E" w:rsidRPr="008919A5" w:rsidRDefault="0070429E" w:rsidP="00CE1CDA">
            <w:r w:rsidRPr="00955451">
              <w:t>Программное обеспечение и интерфейс на государственном и русском языках</w:t>
            </w:r>
            <w:r>
              <w:t xml:space="preserve"> для передачи и хранения данных на ПК, создания банках данных о пациентах, распечатки результатов</w:t>
            </w:r>
          </w:p>
        </w:tc>
        <w:tc>
          <w:tcPr>
            <w:tcW w:w="486" w:type="pct"/>
            <w:tcBorders>
              <w:top w:val="nil"/>
              <w:left w:val="nil"/>
              <w:bottom w:val="single" w:sz="8" w:space="0" w:color="auto"/>
              <w:right w:val="single" w:sz="8" w:space="0" w:color="auto"/>
            </w:tcBorders>
            <w:tcMar>
              <w:top w:w="0" w:type="dxa"/>
              <w:left w:w="108" w:type="dxa"/>
              <w:bottom w:w="0" w:type="dxa"/>
              <w:right w:w="108" w:type="dxa"/>
            </w:tcMar>
          </w:tcPr>
          <w:p w:rsidR="0070429E" w:rsidRPr="008919A5" w:rsidRDefault="0070429E" w:rsidP="00CE1CDA">
            <w:r w:rsidRPr="00BA02F5">
              <w:t>1 шт.</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hideMark/>
          </w:tcPr>
          <w:p w:rsidR="0070429E" w:rsidRPr="00282A3B" w:rsidRDefault="0070429E" w:rsidP="00CE1CDA"/>
        </w:tc>
        <w:tc>
          <w:tcPr>
            <w:tcW w:w="888" w:type="pct"/>
            <w:vMerge/>
            <w:tcBorders>
              <w:top w:val="nil"/>
              <w:left w:val="nil"/>
              <w:bottom w:val="single" w:sz="8" w:space="0" w:color="auto"/>
              <w:right w:val="single" w:sz="8" w:space="0" w:color="auto"/>
            </w:tcBorders>
            <w:vAlign w:val="center"/>
            <w:hideMark/>
          </w:tcPr>
          <w:p w:rsidR="0070429E" w:rsidRPr="00282A3B" w:rsidRDefault="0070429E" w:rsidP="00CE1CDA"/>
        </w:tc>
        <w:tc>
          <w:tcPr>
            <w:tcW w:w="393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70429E" w:rsidRPr="004C1771" w:rsidRDefault="0070429E" w:rsidP="00CE1CDA">
            <w:pPr>
              <w:jc w:val="both"/>
              <w:textAlignment w:val="baseline"/>
              <w:rPr>
                <w:b/>
                <w:bCs/>
              </w:rPr>
            </w:pPr>
            <w:r w:rsidRPr="004C1771">
              <w:rPr>
                <w:b/>
                <w:bCs/>
                <w:i/>
                <w:iCs/>
                <w:bdr w:val="none" w:sz="0" w:space="0" w:color="auto" w:frame="1"/>
              </w:rPr>
              <w:t>Расходные материалы и изнашиваемые узлы:</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hideMark/>
          </w:tcPr>
          <w:p w:rsidR="0070429E" w:rsidRPr="00282A3B" w:rsidRDefault="0070429E" w:rsidP="00CE1CDA"/>
        </w:tc>
        <w:tc>
          <w:tcPr>
            <w:tcW w:w="888" w:type="pct"/>
            <w:vMerge/>
            <w:tcBorders>
              <w:top w:val="nil"/>
              <w:left w:val="nil"/>
              <w:bottom w:val="single" w:sz="8" w:space="0" w:color="auto"/>
              <w:right w:val="single" w:sz="8" w:space="0" w:color="auto"/>
            </w:tcBorders>
            <w:vAlign w:val="center"/>
            <w:hideMark/>
          </w:tcPr>
          <w:p w:rsidR="0070429E" w:rsidRPr="00282A3B"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pPr>
            <w:r>
              <w:t>1</w:t>
            </w:r>
          </w:p>
        </w:tc>
        <w:tc>
          <w:tcPr>
            <w:tcW w:w="1085" w:type="pct"/>
            <w:tcBorders>
              <w:top w:val="nil"/>
              <w:left w:val="nil"/>
              <w:bottom w:val="single" w:sz="8" w:space="0" w:color="auto"/>
              <w:right w:val="single" w:sz="8" w:space="0" w:color="auto"/>
            </w:tcBorders>
            <w:tcMar>
              <w:top w:w="0" w:type="dxa"/>
              <w:left w:w="108" w:type="dxa"/>
              <w:bottom w:w="0" w:type="dxa"/>
              <w:right w:w="108" w:type="dxa"/>
            </w:tcMar>
          </w:tcPr>
          <w:p w:rsidR="0070429E" w:rsidRDefault="0070429E" w:rsidP="00CE1CDA">
            <w:r w:rsidRPr="00955451">
              <w:t xml:space="preserve">Ушные вкладыши для </w:t>
            </w:r>
            <w:r>
              <w:t xml:space="preserve">двух </w:t>
            </w:r>
            <w:r w:rsidRPr="00955451">
              <w:t>ушн</w:t>
            </w:r>
            <w:r>
              <w:t>ых</w:t>
            </w:r>
            <w:r w:rsidRPr="00955451">
              <w:t xml:space="preserve"> зонд</w:t>
            </w:r>
            <w:r>
              <w:t>ов</w:t>
            </w:r>
            <w:r w:rsidRPr="00955451">
              <w:t xml:space="preserve"> </w:t>
            </w:r>
          </w:p>
        </w:tc>
        <w:tc>
          <w:tcPr>
            <w:tcW w:w="2181" w:type="pct"/>
            <w:tcBorders>
              <w:top w:val="nil"/>
              <w:left w:val="nil"/>
              <w:bottom w:val="single" w:sz="8" w:space="0" w:color="auto"/>
              <w:right w:val="single" w:sz="8" w:space="0" w:color="auto"/>
            </w:tcBorders>
            <w:tcMar>
              <w:top w:w="0" w:type="dxa"/>
              <w:left w:w="108" w:type="dxa"/>
              <w:bottom w:w="0" w:type="dxa"/>
              <w:right w:w="108" w:type="dxa"/>
            </w:tcMar>
          </w:tcPr>
          <w:p w:rsidR="0070429E" w:rsidRDefault="0070429E" w:rsidP="00CE1CDA">
            <w:r w:rsidRPr="00955451">
              <w:t xml:space="preserve">Для регистрации </w:t>
            </w:r>
            <w:proofErr w:type="spellStart"/>
            <w:r w:rsidRPr="00955451">
              <w:t>отоакустической</w:t>
            </w:r>
            <w:proofErr w:type="spellEnd"/>
            <w:r w:rsidRPr="00955451">
              <w:t xml:space="preserve"> эмиссии и слуховых вызванных потенциалов</w:t>
            </w:r>
          </w:p>
        </w:tc>
        <w:tc>
          <w:tcPr>
            <w:tcW w:w="486" w:type="pct"/>
            <w:tcBorders>
              <w:top w:val="nil"/>
              <w:left w:val="nil"/>
              <w:bottom w:val="single" w:sz="8" w:space="0" w:color="auto"/>
              <w:right w:val="single" w:sz="8" w:space="0" w:color="auto"/>
            </w:tcBorders>
            <w:tcMar>
              <w:top w:w="0" w:type="dxa"/>
              <w:left w:w="108" w:type="dxa"/>
              <w:bottom w:w="0" w:type="dxa"/>
              <w:right w:w="108" w:type="dxa"/>
            </w:tcMar>
          </w:tcPr>
          <w:p w:rsidR="0070429E" w:rsidRDefault="0070429E" w:rsidP="00CE1CDA">
            <w:r w:rsidRPr="00955451">
              <w:t>2</w:t>
            </w:r>
            <w:r w:rsidRPr="00955451">
              <w:rPr>
                <w:lang w:val="en-US"/>
              </w:rPr>
              <w:t xml:space="preserve"> </w:t>
            </w:r>
            <w:r w:rsidRPr="00955451">
              <w:t>набора</w:t>
            </w:r>
          </w:p>
        </w:tc>
      </w:tr>
      <w:tr w:rsidR="0070429E" w:rsidTr="00CE1CDA">
        <w:trPr>
          <w:jc w:val="center"/>
        </w:trPr>
        <w:tc>
          <w:tcPr>
            <w:tcW w:w="179" w:type="pct"/>
            <w:vMerge/>
            <w:tcBorders>
              <w:top w:val="nil"/>
              <w:left w:val="single" w:sz="8" w:space="0" w:color="auto"/>
              <w:bottom w:val="single" w:sz="8" w:space="0" w:color="auto"/>
              <w:right w:val="single" w:sz="8" w:space="0" w:color="auto"/>
            </w:tcBorders>
            <w:vAlign w:val="center"/>
          </w:tcPr>
          <w:p w:rsidR="0070429E" w:rsidRPr="00282A3B" w:rsidRDefault="0070429E" w:rsidP="00CE1CDA"/>
        </w:tc>
        <w:tc>
          <w:tcPr>
            <w:tcW w:w="888" w:type="pct"/>
            <w:vMerge/>
            <w:tcBorders>
              <w:top w:val="nil"/>
              <w:left w:val="nil"/>
              <w:bottom w:val="single" w:sz="8" w:space="0" w:color="auto"/>
              <w:right w:val="single" w:sz="8" w:space="0" w:color="auto"/>
            </w:tcBorders>
            <w:vAlign w:val="center"/>
          </w:tcPr>
          <w:p w:rsidR="0070429E" w:rsidRPr="00282A3B" w:rsidRDefault="0070429E" w:rsidP="00CE1CDA"/>
        </w:tc>
        <w:tc>
          <w:tcPr>
            <w:tcW w:w="181" w:type="pct"/>
            <w:tcBorders>
              <w:top w:val="nil"/>
              <w:left w:val="nil"/>
              <w:bottom w:val="single" w:sz="8" w:space="0" w:color="auto"/>
              <w:right w:val="single" w:sz="8" w:space="0" w:color="auto"/>
            </w:tcBorders>
            <w:tcMar>
              <w:top w:w="0" w:type="dxa"/>
              <w:left w:w="108" w:type="dxa"/>
              <w:bottom w:w="0" w:type="dxa"/>
              <w:right w:w="108" w:type="dxa"/>
            </w:tcMar>
          </w:tcPr>
          <w:p w:rsidR="0070429E" w:rsidRDefault="0070429E" w:rsidP="00CE1CDA">
            <w:pPr>
              <w:jc w:val="both"/>
            </w:pPr>
            <w:r>
              <w:t>2</w:t>
            </w:r>
          </w:p>
        </w:tc>
        <w:tc>
          <w:tcPr>
            <w:tcW w:w="1085" w:type="pct"/>
            <w:tcBorders>
              <w:top w:val="nil"/>
              <w:left w:val="nil"/>
              <w:bottom w:val="single" w:sz="8" w:space="0" w:color="auto"/>
              <w:right w:val="single" w:sz="8" w:space="0" w:color="auto"/>
            </w:tcBorders>
            <w:tcMar>
              <w:top w:w="0" w:type="dxa"/>
              <w:left w:w="108" w:type="dxa"/>
              <w:bottom w:w="0" w:type="dxa"/>
              <w:right w:w="108" w:type="dxa"/>
            </w:tcMar>
          </w:tcPr>
          <w:p w:rsidR="0070429E" w:rsidRDefault="0070429E" w:rsidP="00CE1CDA">
            <w:r>
              <w:t>Одноразовые электроды</w:t>
            </w:r>
            <w:r w:rsidRPr="00BA02F5">
              <w:t xml:space="preserve"> </w:t>
            </w:r>
            <w:r w:rsidRPr="00C8150A">
              <w:t>(разные размеры и типы)</w:t>
            </w:r>
          </w:p>
        </w:tc>
        <w:tc>
          <w:tcPr>
            <w:tcW w:w="2181" w:type="pct"/>
            <w:tcBorders>
              <w:top w:val="nil"/>
              <w:left w:val="nil"/>
              <w:bottom w:val="single" w:sz="8" w:space="0" w:color="auto"/>
              <w:right w:val="single" w:sz="8" w:space="0" w:color="auto"/>
            </w:tcBorders>
            <w:tcMar>
              <w:top w:w="0" w:type="dxa"/>
              <w:left w:w="108" w:type="dxa"/>
              <w:bottom w:w="0" w:type="dxa"/>
              <w:right w:w="108" w:type="dxa"/>
            </w:tcMar>
          </w:tcPr>
          <w:p w:rsidR="0070429E" w:rsidRDefault="0070429E" w:rsidP="00CE1CDA">
            <w:r>
              <w:t>Для регистрации слуховых вызванных потенциалов</w:t>
            </w:r>
          </w:p>
        </w:tc>
        <w:tc>
          <w:tcPr>
            <w:tcW w:w="486" w:type="pct"/>
            <w:tcBorders>
              <w:top w:val="nil"/>
              <w:left w:val="nil"/>
              <w:bottom w:val="single" w:sz="8" w:space="0" w:color="auto"/>
              <w:right w:val="single" w:sz="8" w:space="0" w:color="auto"/>
            </w:tcBorders>
            <w:tcMar>
              <w:top w:w="0" w:type="dxa"/>
              <w:left w:w="108" w:type="dxa"/>
              <w:bottom w:w="0" w:type="dxa"/>
              <w:right w:w="108" w:type="dxa"/>
            </w:tcMar>
          </w:tcPr>
          <w:p w:rsidR="0070429E" w:rsidRPr="00BA02F5" w:rsidRDefault="0070429E" w:rsidP="00CE1CDA">
            <w:r w:rsidRPr="00BA02F5">
              <w:t>1 набор</w:t>
            </w:r>
          </w:p>
        </w:tc>
      </w:tr>
      <w:tr w:rsidR="0070429E" w:rsidTr="00CE1CDA">
        <w:trPr>
          <w:jc w:val="center"/>
        </w:trPr>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bdr w:val="none" w:sz="0" w:space="0" w:color="auto" w:frame="1"/>
              </w:rPr>
              <w:t>3</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b/>
                <w:bCs/>
                <w:bdr w:val="none" w:sz="0" w:space="0" w:color="auto" w:frame="1"/>
              </w:rPr>
              <w:t>Требования к условиям эксплуатации</w:t>
            </w:r>
          </w:p>
        </w:tc>
        <w:tc>
          <w:tcPr>
            <w:tcW w:w="3933" w:type="pct"/>
            <w:gridSpan w:val="4"/>
            <w:tcBorders>
              <w:top w:val="nil"/>
              <w:left w:val="nil"/>
              <w:bottom w:val="single" w:sz="8" w:space="0" w:color="auto"/>
              <w:right w:val="single" w:sz="8" w:space="0" w:color="auto"/>
            </w:tcBorders>
            <w:tcMar>
              <w:top w:w="0" w:type="dxa"/>
              <w:left w:w="108" w:type="dxa"/>
              <w:bottom w:w="0" w:type="dxa"/>
              <w:right w:w="108" w:type="dxa"/>
            </w:tcMar>
          </w:tcPr>
          <w:p w:rsidR="0070429E" w:rsidRPr="006878FA" w:rsidRDefault="0070429E" w:rsidP="00CE1CDA">
            <w:pPr>
              <w:jc w:val="both"/>
              <w:rPr>
                <w:b/>
                <w:i/>
                <w:lang w:eastAsia="de-DE"/>
              </w:rPr>
            </w:pPr>
            <w:r w:rsidRPr="006878FA">
              <w:rPr>
                <w:b/>
                <w:i/>
                <w:lang w:eastAsia="de-DE"/>
              </w:rPr>
              <w:t>Условия эксплуатации:</w:t>
            </w:r>
          </w:p>
          <w:p w:rsidR="0070429E" w:rsidRPr="006878FA" w:rsidRDefault="0070429E" w:rsidP="00CE1CDA">
            <w:pPr>
              <w:jc w:val="both"/>
              <w:rPr>
                <w:lang w:eastAsia="de-DE"/>
              </w:rPr>
            </w:pPr>
            <w:r w:rsidRPr="006878FA">
              <w:rPr>
                <w:lang w:eastAsia="de-DE"/>
              </w:rPr>
              <w:t xml:space="preserve">Температура: 10 - 40 </w:t>
            </w:r>
            <w:r w:rsidRPr="006878FA">
              <w:rPr>
                <w:lang w:val="en-US" w:eastAsia="de-DE"/>
              </w:rPr>
              <w:t>C</w:t>
            </w:r>
            <w:r w:rsidRPr="006878FA">
              <w:rPr>
                <w:lang w:eastAsia="de-DE"/>
              </w:rPr>
              <w:t xml:space="preserve"> (50 - 104 </w:t>
            </w:r>
            <w:r w:rsidRPr="006878FA">
              <w:rPr>
                <w:lang w:val="en-US" w:eastAsia="de-DE"/>
              </w:rPr>
              <w:t>F</w:t>
            </w:r>
            <w:r w:rsidRPr="006878FA">
              <w:rPr>
                <w:lang w:eastAsia="de-DE"/>
              </w:rPr>
              <w:t>)</w:t>
            </w:r>
          </w:p>
          <w:p w:rsidR="0070429E" w:rsidRPr="006878FA" w:rsidRDefault="0070429E" w:rsidP="00CE1CDA">
            <w:pPr>
              <w:jc w:val="both"/>
              <w:rPr>
                <w:lang w:eastAsia="de-DE"/>
              </w:rPr>
            </w:pPr>
            <w:r w:rsidRPr="006878FA">
              <w:rPr>
                <w:lang w:eastAsia="de-DE"/>
              </w:rPr>
              <w:t>Относительная влажность воздуха: 20 - 90 % без конденсата</w:t>
            </w:r>
          </w:p>
          <w:p w:rsidR="0070429E" w:rsidRPr="006878FA" w:rsidRDefault="0070429E" w:rsidP="00CE1CDA">
            <w:pPr>
              <w:jc w:val="both"/>
              <w:rPr>
                <w:lang w:eastAsia="de-DE"/>
              </w:rPr>
            </w:pPr>
            <w:r w:rsidRPr="006878FA">
              <w:rPr>
                <w:lang w:eastAsia="de-DE"/>
              </w:rPr>
              <w:t>Атмосферное давление: 70* - 106 кПа</w:t>
            </w:r>
          </w:p>
          <w:p w:rsidR="0070429E" w:rsidRPr="00282A3B" w:rsidRDefault="0070429E" w:rsidP="00CE1CDA">
            <w:r w:rsidRPr="001164CA">
              <w:rPr>
                <w:lang w:eastAsia="de-DE"/>
              </w:rPr>
              <w:t xml:space="preserve">Время для разогрева: </w:t>
            </w:r>
            <w:r>
              <w:rPr>
                <w:lang w:eastAsia="de-DE"/>
              </w:rPr>
              <w:t xml:space="preserve">прибор </w:t>
            </w:r>
            <w:r w:rsidRPr="001164CA">
              <w:rPr>
                <w:lang w:eastAsia="de-DE"/>
              </w:rPr>
              <w:t>не требует разогрева.</w:t>
            </w:r>
            <w:r>
              <w:rPr>
                <w:lang w:eastAsia="de-DE"/>
              </w:rPr>
              <w:t xml:space="preserve"> </w:t>
            </w:r>
            <w:r w:rsidRPr="001164CA">
              <w:rPr>
                <w:lang w:eastAsia="de-DE"/>
              </w:rPr>
              <w:t xml:space="preserve">Перед </w:t>
            </w:r>
            <w:r>
              <w:rPr>
                <w:lang w:eastAsia="de-DE"/>
              </w:rPr>
              <w:t xml:space="preserve">первым включением он должен </w:t>
            </w:r>
            <w:r w:rsidRPr="001164CA">
              <w:rPr>
                <w:lang w:eastAsia="de-DE"/>
              </w:rPr>
              <w:t>согре</w:t>
            </w:r>
            <w:r>
              <w:rPr>
                <w:lang w:eastAsia="de-DE"/>
              </w:rPr>
              <w:t>ться</w:t>
            </w:r>
            <w:r w:rsidRPr="001164CA">
              <w:rPr>
                <w:lang w:eastAsia="de-DE"/>
              </w:rPr>
              <w:t xml:space="preserve"> до комнатной </w:t>
            </w:r>
            <w:r w:rsidRPr="001164CA">
              <w:rPr>
                <w:lang w:eastAsia="de-DE"/>
              </w:rPr>
              <w:lastRenderedPageBreak/>
              <w:t>температуры, для соблюдения условий эксплуатации.</w:t>
            </w:r>
          </w:p>
        </w:tc>
      </w:tr>
      <w:tr w:rsidR="0070429E" w:rsidTr="00CE1CDA">
        <w:trPr>
          <w:jc w:val="center"/>
        </w:trPr>
        <w:tc>
          <w:tcPr>
            <w:tcW w:w="17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bdr w:val="none" w:sz="0" w:space="0" w:color="auto" w:frame="1"/>
              </w:rPr>
              <w:lastRenderedPageBreak/>
              <w:t>4</w:t>
            </w:r>
          </w:p>
        </w:tc>
        <w:tc>
          <w:tcPr>
            <w:tcW w:w="88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b/>
                <w:bCs/>
                <w:bdr w:val="none" w:sz="0" w:space="0" w:color="auto" w:frame="1"/>
              </w:rPr>
              <w:t xml:space="preserve">Условия осуществления поставки медицинской техники </w:t>
            </w:r>
            <w:r w:rsidRPr="00282A3B">
              <w:rPr>
                <w:i/>
                <w:iCs/>
                <w:bdr w:val="none" w:sz="0" w:space="0" w:color="auto" w:frame="1"/>
              </w:rPr>
              <w:t>(в соответствии с ИНКОТЕРМС 20</w:t>
            </w:r>
            <w:r>
              <w:rPr>
                <w:i/>
                <w:iCs/>
                <w:bdr w:val="none" w:sz="0" w:space="0" w:color="auto" w:frame="1"/>
              </w:rPr>
              <w:t>2</w:t>
            </w:r>
            <w:r w:rsidRPr="00282A3B">
              <w:rPr>
                <w:i/>
                <w:iCs/>
                <w:bdr w:val="none" w:sz="0" w:space="0" w:color="auto" w:frame="1"/>
              </w:rPr>
              <w:t>0)</w:t>
            </w:r>
          </w:p>
        </w:tc>
        <w:tc>
          <w:tcPr>
            <w:tcW w:w="3933" w:type="pct"/>
            <w:gridSpan w:val="4"/>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t>DDP пункт назначения</w:t>
            </w:r>
          </w:p>
        </w:tc>
      </w:tr>
      <w:tr w:rsidR="0070429E" w:rsidTr="00CE1CDA">
        <w:trPr>
          <w:jc w:val="center"/>
        </w:trPr>
        <w:tc>
          <w:tcPr>
            <w:tcW w:w="17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bdr w:val="none" w:sz="0" w:space="0" w:color="auto" w:frame="1"/>
              </w:rPr>
              <w:t>5</w:t>
            </w:r>
          </w:p>
        </w:tc>
        <w:tc>
          <w:tcPr>
            <w:tcW w:w="88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b/>
                <w:bCs/>
                <w:bdr w:val="none" w:sz="0" w:space="0" w:color="auto" w:frame="1"/>
              </w:rPr>
              <w:t>Срок поставки медицинской техники и место дислокации</w:t>
            </w:r>
          </w:p>
        </w:tc>
        <w:tc>
          <w:tcPr>
            <w:tcW w:w="3933" w:type="pct"/>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429E" w:rsidRPr="00282A3B" w:rsidRDefault="00A338C1" w:rsidP="00CE1CDA">
            <w:pPr>
              <w:jc w:val="both"/>
              <w:textAlignment w:val="baseline"/>
            </w:pPr>
            <w:r>
              <w:t>В течени</w:t>
            </w:r>
            <w:proofErr w:type="gramStart"/>
            <w:r>
              <w:t>и</w:t>
            </w:r>
            <w:proofErr w:type="gramEnd"/>
            <w:r>
              <w:t xml:space="preserve"> </w:t>
            </w:r>
            <w:r>
              <w:rPr>
                <w:lang w:val="kk-KZ"/>
              </w:rPr>
              <w:t>45</w:t>
            </w:r>
            <w:r w:rsidR="0070429E">
              <w:t xml:space="preserve"> (девяносто) рабочих </w:t>
            </w:r>
            <w:r w:rsidR="0070429E" w:rsidRPr="00282A3B">
              <w:t>дней</w:t>
            </w:r>
          </w:p>
          <w:p w:rsidR="0070429E" w:rsidRPr="00282A3B" w:rsidRDefault="0070429E" w:rsidP="00CE1CDA">
            <w:pPr>
              <w:jc w:val="both"/>
              <w:textAlignment w:val="baseline"/>
            </w:pPr>
          </w:p>
        </w:tc>
      </w:tr>
      <w:tr w:rsidR="0070429E" w:rsidTr="00CE1CDA">
        <w:trPr>
          <w:jc w:val="center"/>
        </w:trPr>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rPr>
                <w:b/>
                <w:bCs/>
                <w:bdr w:val="none" w:sz="0" w:space="0" w:color="auto" w:frame="1"/>
              </w:rPr>
              <w:t>6</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textAlignment w:val="baseline"/>
            </w:pPr>
            <w:r w:rsidRPr="00282A3B">
              <w:rPr>
                <w:b/>
                <w:bCs/>
                <w:bdr w:val="none" w:sz="0" w:space="0" w:color="auto" w:frame="1"/>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93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70429E" w:rsidRPr="00282A3B" w:rsidRDefault="0070429E" w:rsidP="00CE1CDA">
            <w:pPr>
              <w:jc w:val="both"/>
              <w:textAlignment w:val="baseline"/>
            </w:pPr>
            <w:r w:rsidRPr="00282A3B">
              <w:t>Гарантийное сервисное обслуживание медицинской техники не менее 37 месяцев.</w:t>
            </w:r>
          </w:p>
          <w:p w:rsidR="0070429E" w:rsidRPr="00282A3B" w:rsidRDefault="0070429E" w:rsidP="00CE1CDA">
            <w:pPr>
              <w:jc w:val="both"/>
              <w:textAlignment w:val="baseline"/>
            </w:pPr>
            <w:r w:rsidRPr="00282A3B">
              <w:t>Плановое техническое обслуживание должно проводиться не реже чем 1 раз в квартал.</w:t>
            </w:r>
          </w:p>
          <w:p w:rsidR="0070429E" w:rsidRPr="00282A3B" w:rsidRDefault="0070429E" w:rsidP="00CE1CDA">
            <w:pPr>
              <w:jc w:val="both"/>
              <w:textAlignment w:val="baseline"/>
            </w:pPr>
            <w:r w:rsidRPr="00282A3B">
              <w:t>Работы по техническому обслуживанию выполняются в соответствии с требованиями эксплуатационной документации и включа</w:t>
            </w:r>
            <w:r>
              <w:t>ют</w:t>
            </w:r>
            <w:r w:rsidRPr="00282A3B">
              <w:t xml:space="preserve"> в себя:</w:t>
            </w:r>
          </w:p>
          <w:p w:rsidR="0070429E" w:rsidRPr="0028630B" w:rsidRDefault="0070429E" w:rsidP="00CE1CDA">
            <w:pPr>
              <w:jc w:val="both"/>
              <w:textAlignment w:val="baseline"/>
            </w:pPr>
            <w:r w:rsidRPr="0028630B">
              <w:t>- замену отработавших ресурс составных частей (за счет конечного пользователя);</w:t>
            </w:r>
          </w:p>
          <w:p w:rsidR="0070429E" w:rsidRPr="00282A3B" w:rsidRDefault="0070429E" w:rsidP="00CE1CDA">
            <w:pPr>
              <w:jc w:val="both"/>
              <w:textAlignment w:val="baseline"/>
            </w:pPr>
            <w:r w:rsidRPr="0028630B">
              <w:t>- замен</w:t>
            </w:r>
            <w:r>
              <w:t>у</w:t>
            </w:r>
            <w:r w:rsidRPr="0028630B">
              <w:t xml:space="preserve"> или восстановлени</w:t>
            </w:r>
            <w:r>
              <w:t>е</w:t>
            </w:r>
            <w:r w:rsidRPr="0028630B">
              <w:t xml:space="preserve"> отдельных частей медицинской техники (при гарантийном случае – за счет производителя, при не</w:t>
            </w:r>
            <w:r>
              <w:t xml:space="preserve"> </w:t>
            </w:r>
            <w:r w:rsidRPr="0028630B">
              <w:t>гарантийном случае – за счет конечного пользователя);</w:t>
            </w:r>
          </w:p>
          <w:p w:rsidR="0070429E" w:rsidRPr="00282A3B" w:rsidRDefault="0070429E" w:rsidP="00CE1CDA">
            <w:pPr>
              <w:jc w:val="both"/>
              <w:textAlignment w:val="baseline"/>
            </w:pPr>
            <w:r w:rsidRPr="00282A3B">
              <w:t>- настройку и регулировку медицинской техники; специфические для данной медицинской техники работы и т.п.;</w:t>
            </w:r>
          </w:p>
          <w:p w:rsidR="0070429E" w:rsidRPr="00282A3B" w:rsidRDefault="0070429E" w:rsidP="00CE1CDA">
            <w:pPr>
              <w:jc w:val="both"/>
              <w:textAlignment w:val="baseline"/>
            </w:pPr>
            <w:r w:rsidRPr="00282A3B">
              <w:t>- чистку, смазку и при необходимости переборку основных механизмов и узлов;</w:t>
            </w:r>
          </w:p>
          <w:p w:rsidR="0070429E" w:rsidRPr="00282A3B" w:rsidRDefault="0070429E" w:rsidP="00CE1CDA">
            <w:pPr>
              <w:jc w:val="both"/>
              <w:textAlignment w:val="baseline"/>
            </w:pPr>
            <w:r w:rsidRPr="00282A3B">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70429E" w:rsidRPr="00282A3B" w:rsidRDefault="0070429E" w:rsidP="00CE1CDA">
            <w:pPr>
              <w:jc w:val="both"/>
              <w:textAlignment w:val="baseline"/>
            </w:pPr>
            <w:r w:rsidRPr="00282A3B">
              <w:t>- иные указанные в эксплуатационной документации операции, специфические для конкретного типа медицинской техники.</w:t>
            </w:r>
          </w:p>
        </w:tc>
      </w:tr>
    </w:tbl>
    <w:p w:rsidR="005B4871" w:rsidRDefault="005B4871" w:rsidP="005B4871">
      <w:pPr>
        <w:jc w:val="both"/>
        <w:rPr>
          <w:b/>
        </w:rPr>
      </w:pPr>
      <w:r>
        <w:rPr>
          <w:b/>
          <w:color w:val="000000"/>
          <w:sz w:val="28"/>
        </w:rPr>
        <w:t xml:space="preserve">   </w:t>
      </w:r>
    </w:p>
    <w:p w:rsidR="005B4871" w:rsidRDefault="005B4871" w:rsidP="005B4871">
      <w:pPr>
        <w:rPr>
          <w:b/>
          <w:sz w:val="18"/>
          <w:szCs w:val="18"/>
          <w:lang w:val="kk-KZ"/>
        </w:rPr>
      </w:pPr>
    </w:p>
    <w:p w:rsidR="005B4871" w:rsidRDefault="005B4871" w:rsidP="005B4871">
      <w:pPr>
        <w:ind w:firstLine="708"/>
        <w:jc w:val="center"/>
      </w:pPr>
      <w:r>
        <w:t xml:space="preserve">Лот №8 </w:t>
      </w:r>
    </w:p>
    <w:p w:rsidR="005B4871" w:rsidRDefault="005B4871" w:rsidP="005B4871">
      <w:pPr>
        <w:ind w:firstLine="708"/>
        <w:jc w:val="center"/>
      </w:pPr>
      <w:r>
        <w:t>Техническая спецификация</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403"/>
        <w:gridCol w:w="2552"/>
        <w:gridCol w:w="2409"/>
        <w:gridCol w:w="4962"/>
        <w:gridCol w:w="850"/>
        <w:gridCol w:w="378"/>
        <w:gridCol w:w="614"/>
      </w:tblGrid>
      <w:tr w:rsidR="005B4871" w:rsidRPr="00DE42D6" w:rsidTr="00EB2D07">
        <w:trPr>
          <w:gridAfter w:val="3"/>
          <w:wAfter w:w="1842" w:type="dxa"/>
          <w:trHeight w:val="409"/>
        </w:trPr>
        <w:tc>
          <w:tcPr>
            <w:tcW w:w="7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5B4871" w:rsidRPr="00DE42D6" w:rsidRDefault="005B4871" w:rsidP="004840DA">
            <w:pPr>
              <w:jc w:val="center"/>
              <w:rPr>
                <w:b/>
              </w:rPr>
            </w:pPr>
            <w:r w:rsidRPr="00DE42D6">
              <w:rPr>
                <w:b/>
                <w:sz w:val="22"/>
                <w:szCs w:val="22"/>
              </w:rPr>
              <w:t xml:space="preserve">№ </w:t>
            </w:r>
            <w:proofErr w:type="gramStart"/>
            <w:r w:rsidRPr="00DE42D6">
              <w:rPr>
                <w:b/>
                <w:sz w:val="22"/>
                <w:szCs w:val="22"/>
              </w:rPr>
              <w:t>п</w:t>
            </w:r>
            <w:proofErr w:type="gramEnd"/>
            <w:r w:rsidRPr="00DE42D6">
              <w:rPr>
                <w:b/>
                <w:sz w:val="22"/>
                <w:szCs w:val="22"/>
              </w:rPr>
              <w:t>/п</w:t>
            </w:r>
          </w:p>
        </w:tc>
        <w:tc>
          <w:tcPr>
            <w:tcW w:w="340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5B4871" w:rsidRPr="00DE42D6" w:rsidRDefault="005B4871" w:rsidP="004840DA">
            <w:pPr>
              <w:tabs>
                <w:tab w:val="left" w:pos="450"/>
              </w:tabs>
              <w:jc w:val="center"/>
              <w:rPr>
                <w:b/>
              </w:rPr>
            </w:pPr>
            <w:r w:rsidRPr="00DE42D6">
              <w:rPr>
                <w:b/>
                <w:sz w:val="22"/>
                <w:szCs w:val="22"/>
              </w:rPr>
              <w:t>Критерии</w:t>
            </w:r>
          </w:p>
        </w:tc>
        <w:tc>
          <w:tcPr>
            <w:tcW w:w="9923"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5B4871" w:rsidRPr="00DE42D6" w:rsidRDefault="005B4871" w:rsidP="004840DA">
            <w:pPr>
              <w:tabs>
                <w:tab w:val="left" w:pos="450"/>
              </w:tabs>
              <w:jc w:val="center"/>
              <w:rPr>
                <w:b/>
              </w:rPr>
            </w:pPr>
            <w:r w:rsidRPr="00DE42D6">
              <w:rPr>
                <w:b/>
              </w:rPr>
              <w:t>Описание</w:t>
            </w:r>
          </w:p>
        </w:tc>
      </w:tr>
      <w:tr w:rsidR="005B4871" w:rsidRPr="00DE42D6" w:rsidTr="00EB2D07">
        <w:trPr>
          <w:gridAfter w:val="3"/>
          <w:wAfter w:w="1842" w:type="dxa"/>
          <w:trHeight w:val="470"/>
        </w:trPr>
        <w:tc>
          <w:tcPr>
            <w:tcW w:w="708" w:type="dxa"/>
            <w:tcBorders>
              <w:top w:val="single" w:sz="4" w:space="0" w:color="auto"/>
              <w:left w:val="single" w:sz="4" w:space="0" w:color="auto"/>
              <w:bottom w:val="single" w:sz="4" w:space="0" w:color="auto"/>
              <w:right w:val="single" w:sz="4" w:space="0" w:color="auto"/>
            </w:tcBorders>
            <w:hideMark/>
          </w:tcPr>
          <w:p w:rsidR="005B4871" w:rsidRPr="00DE42D6" w:rsidRDefault="005B4871" w:rsidP="004840DA">
            <w:pPr>
              <w:tabs>
                <w:tab w:val="left" w:pos="450"/>
              </w:tabs>
              <w:jc w:val="center"/>
              <w:rPr>
                <w:b/>
              </w:rPr>
            </w:pPr>
            <w:r w:rsidRPr="00DE42D6">
              <w:rPr>
                <w:b/>
                <w:sz w:val="22"/>
                <w:szCs w:val="22"/>
              </w:rPr>
              <w:t>1</w:t>
            </w:r>
          </w:p>
        </w:tc>
        <w:tc>
          <w:tcPr>
            <w:tcW w:w="3403" w:type="dxa"/>
            <w:tcBorders>
              <w:top w:val="single" w:sz="4" w:space="0" w:color="auto"/>
              <w:left w:val="single" w:sz="4" w:space="0" w:color="auto"/>
              <w:bottom w:val="single" w:sz="4" w:space="0" w:color="auto"/>
              <w:right w:val="single" w:sz="4" w:space="0" w:color="auto"/>
            </w:tcBorders>
            <w:hideMark/>
          </w:tcPr>
          <w:p w:rsidR="005B4871" w:rsidRPr="00DE42D6" w:rsidRDefault="005B4871" w:rsidP="004840DA">
            <w:pPr>
              <w:tabs>
                <w:tab w:val="left" w:pos="450"/>
              </w:tabs>
              <w:ind w:right="-108"/>
              <w:rPr>
                <w:b/>
              </w:rPr>
            </w:pPr>
            <w:r w:rsidRPr="00DE42D6">
              <w:rPr>
                <w:b/>
                <w:sz w:val="22"/>
                <w:szCs w:val="22"/>
              </w:rPr>
              <w:t>Наименование медицинской техники</w:t>
            </w:r>
          </w:p>
          <w:p w:rsidR="005B4871" w:rsidRPr="00DE42D6" w:rsidRDefault="005B4871" w:rsidP="004840DA">
            <w:pPr>
              <w:tabs>
                <w:tab w:val="left" w:pos="450"/>
              </w:tabs>
              <w:ind w:right="-108"/>
            </w:pPr>
            <w:proofErr w:type="gramStart"/>
            <w:r w:rsidRPr="00DE42D6">
              <w:rPr>
                <w:sz w:val="22"/>
                <w:szCs w:val="22"/>
              </w:rPr>
              <w:t>(в соответствии с государственным</w:t>
            </w:r>
            <w:proofErr w:type="gramEnd"/>
          </w:p>
          <w:p w:rsidR="005B4871" w:rsidRPr="00DE42D6" w:rsidRDefault="005B4871" w:rsidP="004840DA">
            <w:pPr>
              <w:tabs>
                <w:tab w:val="left" w:pos="450"/>
              </w:tabs>
              <w:ind w:right="-108"/>
            </w:pPr>
            <w:r w:rsidRPr="00DE42D6">
              <w:rPr>
                <w:sz w:val="22"/>
                <w:szCs w:val="22"/>
              </w:rPr>
              <w:t>реестром медицинских изделий с указанием модели, наименования производителя, страны)</w:t>
            </w:r>
          </w:p>
        </w:tc>
        <w:tc>
          <w:tcPr>
            <w:tcW w:w="9923" w:type="dxa"/>
            <w:gridSpan w:val="3"/>
            <w:tcBorders>
              <w:top w:val="single" w:sz="4" w:space="0" w:color="auto"/>
              <w:left w:val="single" w:sz="4" w:space="0" w:color="auto"/>
              <w:bottom w:val="single" w:sz="4" w:space="0" w:color="auto"/>
              <w:right w:val="single" w:sz="4" w:space="0" w:color="auto"/>
            </w:tcBorders>
          </w:tcPr>
          <w:p w:rsidR="005B4871" w:rsidRPr="00DE42D6" w:rsidRDefault="005B4871" w:rsidP="004840DA">
            <w:pPr>
              <w:widowControl w:val="0"/>
              <w:autoSpaceDE w:val="0"/>
              <w:autoSpaceDN w:val="0"/>
              <w:adjustRightInd w:val="0"/>
            </w:pPr>
            <w:r w:rsidRPr="00060973">
              <w:rPr>
                <w:b/>
                <w:sz w:val="26"/>
                <w:szCs w:val="26"/>
              </w:rPr>
              <w:t xml:space="preserve">Анализатор биохимический автоматический </w:t>
            </w:r>
          </w:p>
          <w:p w:rsidR="005B4871" w:rsidRPr="00DE42D6" w:rsidRDefault="005B4871" w:rsidP="004840DA"/>
        </w:tc>
      </w:tr>
      <w:tr w:rsidR="005B4871" w:rsidRPr="00DE42D6" w:rsidTr="00EB2D07">
        <w:trPr>
          <w:gridAfter w:val="1"/>
          <w:wAfter w:w="614" w:type="dxa"/>
          <w:trHeight w:val="611"/>
        </w:trPr>
        <w:tc>
          <w:tcPr>
            <w:tcW w:w="708" w:type="dxa"/>
            <w:vMerge w:val="restart"/>
            <w:tcBorders>
              <w:left w:val="single" w:sz="4" w:space="0" w:color="auto"/>
              <w:right w:val="single" w:sz="4" w:space="0" w:color="auto"/>
            </w:tcBorders>
            <w:hideMark/>
          </w:tcPr>
          <w:p w:rsidR="005B4871" w:rsidRPr="00DE42D6" w:rsidRDefault="005B4871" w:rsidP="004840DA">
            <w:pPr>
              <w:jc w:val="center"/>
              <w:rPr>
                <w:b/>
              </w:rPr>
            </w:pPr>
            <w:r w:rsidRPr="00DE42D6">
              <w:rPr>
                <w:b/>
                <w:sz w:val="22"/>
                <w:szCs w:val="22"/>
              </w:rPr>
              <w:lastRenderedPageBreak/>
              <w:t>2</w:t>
            </w:r>
          </w:p>
        </w:tc>
        <w:tc>
          <w:tcPr>
            <w:tcW w:w="3403" w:type="dxa"/>
            <w:vMerge w:val="restart"/>
            <w:tcBorders>
              <w:left w:val="single" w:sz="4" w:space="0" w:color="auto"/>
              <w:right w:val="single" w:sz="4" w:space="0" w:color="auto"/>
            </w:tcBorders>
            <w:hideMark/>
          </w:tcPr>
          <w:p w:rsidR="005B4871" w:rsidRPr="00DE42D6" w:rsidRDefault="005B4871" w:rsidP="004840DA">
            <w:pPr>
              <w:ind w:right="-108"/>
              <w:rPr>
                <w:b/>
              </w:rPr>
            </w:pPr>
            <w:r w:rsidRPr="00DE42D6">
              <w:rPr>
                <w:b/>
                <w:sz w:val="22"/>
                <w:szCs w:val="22"/>
              </w:rPr>
              <w:t>Требования к комплектации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4871" w:rsidRPr="00DE42D6" w:rsidRDefault="005B4871" w:rsidP="004840DA">
            <w:pPr>
              <w:jc w:val="center"/>
              <w:rPr>
                <w:i/>
                <w:sz w:val="20"/>
                <w:szCs w:val="20"/>
              </w:rPr>
            </w:pPr>
            <w:r w:rsidRPr="00DE42D6">
              <w:rPr>
                <w:i/>
                <w:sz w:val="20"/>
                <w:szCs w:val="20"/>
              </w:rPr>
              <w:t>№</w:t>
            </w:r>
          </w:p>
          <w:p w:rsidR="005B4871" w:rsidRPr="00DE42D6" w:rsidRDefault="005B4871" w:rsidP="004840DA">
            <w:pPr>
              <w:jc w:val="center"/>
              <w:rPr>
                <w:i/>
                <w:sz w:val="20"/>
                <w:szCs w:val="20"/>
              </w:rPr>
            </w:pPr>
            <w:proofErr w:type="gramStart"/>
            <w:r w:rsidRPr="00DE42D6">
              <w:rPr>
                <w:i/>
                <w:sz w:val="20"/>
                <w:szCs w:val="20"/>
              </w:rPr>
              <w:t>п</w:t>
            </w:r>
            <w:proofErr w:type="gramEnd"/>
            <w:r w:rsidRPr="00DE42D6">
              <w:rPr>
                <w:i/>
                <w:sz w:val="20"/>
                <w:szCs w:val="20"/>
              </w:rPr>
              <w:t>/п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5B4871" w:rsidRPr="00DE42D6" w:rsidRDefault="005B4871" w:rsidP="004840DA">
            <w:pPr>
              <w:jc w:val="center"/>
              <w:rPr>
                <w:i/>
                <w:sz w:val="20"/>
                <w:szCs w:val="20"/>
              </w:rPr>
            </w:pPr>
            <w:r w:rsidRPr="00DE42D6">
              <w:rPr>
                <w:i/>
                <w:sz w:val="20"/>
                <w:szCs w:val="20"/>
              </w:rPr>
              <w:t xml:space="preserve">Наименование </w:t>
            </w:r>
            <w:proofErr w:type="gramStart"/>
            <w:r w:rsidRPr="00DE42D6">
              <w:rPr>
                <w:i/>
                <w:sz w:val="20"/>
                <w:szCs w:val="20"/>
              </w:rPr>
              <w:t>комплектующего</w:t>
            </w:r>
            <w:proofErr w:type="gramEnd"/>
            <w:r w:rsidRPr="00DE42D6">
              <w:rPr>
                <w:i/>
                <w:sz w:val="20"/>
                <w:szCs w:val="20"/>
              </w:rPr>
              <w:t xml:space="preserve"> к медицинской технике (в</w:t>
            </w:r>
            <w:r w:rsidRPr="00DE42D6">
              <w:rPr>
                <w:i/>
                <w:sz w:val="20"/>
                <w:szCs w:val="20"/>
              </w:rPr>
              <w:br/>
              <w:t>соответствии с</w:t>
            </w:r>
            <w:r w:rsidRPr="00DE42D6">
              <w:rPr>
                <w:i/>
                <w:sz w:val="20"/>
                <w:szCs w:val="20"/>
              </w:rPr>
              <w:br/>
              <w:t>государственным</w:t>
            </w:r>
            <w:r w:rsidRPr="00DE42D6">
              <w:rPr>
                <w:i/>
                <w:sz w:val="20"/>
                <w:szCs w:val="20"/>
              </w:rPr>
              <w:br/>
              <w:t>реестром медицинских</w:t>
            </w:r>
            <w:r w:rsidRPr="00DE42D6">
              <w:rPr>
                <w:i/>
                <w:sz w:val="20"/>
                <w:szCs w:val="20"/>
              </w:rPr>
              <w:br/>
              <w:t>изделий)</w:t>
            </w:r>
          </w:p>
        </w:tc>
        <w:tc>
          <w:tcPr>
            <w:tcW w:w="4962" w:type="dxa"/>
            <w:tcBorders>
              <w:top w:val="single" w:sz="4" w:space="0" w:color="auto"/>
              <w:left w:val="single" w:sz="4" w:space="0" w:color="auto"/>
              <w:bottom w:val="single" w:sz="4" w:space="0" w:color="auto"/>
              <w:right w:val="single" w:sz="4" w:space="0" w:color="auto"/>
            </w:tcBorders>
            <w:vAlign w:val="center"/>
            <w:hideMark/>
          </w:tcPr>
          <w:p w:rsidR="005B4871" w:rsidRPr="00DE42D6" w:rsidRDefault="005B4871" w:rsidP="004840DA">
            <w:pPr>
              <w:jc w:val="center"/>
              <w:rPr>
                <w:i/>
                <w:sz w:val="20"/>
                <w:szCs w:val="20"/>
              </w:rPr>
            </w:pPr>
            <w:r w:rsidRPr="00DE42D6">
              <w:rPr>
                <w:i/>
                <w:sz w:val="20"/>
                <w:szCs w:val="20"/>
              </w:rPr>
              <w:t xml:space="preserve">Модель/марка, каталожный номер, краткая техническая характеристика </w:t>
            </w:r>
            <w:proofErr w:type="gramStart"/>
            <w:r w:rsidRPr="00DE42D6">
              <w:rPr>
                <w:i/>
                <w:sz w:val="20"/>
                <w:szCs w:val="20"/>
              </w:rPr>
              <w:t>комплектующего</w:t>
            </w:r>
            <w:proofErr w:type="gramEnd"/>
            <w:r w:rsidRPr="00DE42D6">
              <w:rPr>
                <w:i/>
                <w:sz w:val="20"/>
                <w:szCs w:val="20"/>
              </w:rPr>
              <w:t xml:space="preserve"> к медицинской технике</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5B4871" w:rsidRPr="00DE42D6" w:rsidRDefault="005B4871" w:rsidP="004840DA">
            <w:pPr>
              <w:jc w:val="center"/>
              <w:rPr>
                <w:i/>
                <w:sz w:val="20"/>
                <w:szCs w:val="20"/>
              </w:rPr>
            </w:pPr>
            <w:r w:rsidRPr="00DE42D6">
              <w:rPr>
                <w:i/>
                <w:sz w:val="20"/>
                <w:szCs w:val="20"/>
              </w:rPr>
              <w:t>Требуемое</w:t>
            </w:r>
            <w:r w:rsidRPr="00DE42D6">
              <w:rPr>
                <w:i/>
                <w:sz w:val="20"/>
                <w:szCs w:val="20"/>
              </w:rPr>
              <w:br/>
              <w:t>количество (с указанием единицы измерения)</w:t>
            </w:r>
          </w:p>
        </w:tc>
      </w:tr>
      <w:tr w:rsidR="005B4871" w:rsidRPr="00DE42D6" w:rsidTr="00EB2D07">
        <w:trPr>
          <w:gridAfter w:val="3"/>
          <w:wAfter w:w="1842" w:type="dxa"/>
          <w:trHeight w:val="141"/>
        </w:trPr>
        <w:tc>
          <w:tcPr>
            <w:tcW w:w="708" w:type="dxa"/>
            <w:vMerge/>
            <w:tcBorders>
              <w:left w:val="single" w:sz="4" w:space="0" w:color="auto"/>
              <w:right w:val="single" w:sz="4" w:space="0" w:color="auto"/>
            </w:tcBorders>
            <w:hideMark/>
          </w:tcPr>
          <w:p w:rsidR="005B4871" w:rsidRPr="00DE42D6" w:rsidRDefault="005B4871" w:rsidP="004840DA">
            <w:pPr>
              <w:jc w:val="center"/>
              <w:rPr>
                <w:b/>
              </w:rPr>
            </w:pPr>
          </w:p>
        </w:tc>
        <w:tc>
          <w:tcPr>
            <w:tcW w:w="3403" w:type="dxa"/>
            <w:vMerge/>
            <w:tcBorders>
              <w:left w:val="single" w:sz="4" w:space="0" w:color="auto"/>
              <w:right w:val="single" w:sz="4" w:space="0" w:color="auto"/>
            </w:tcBorders>
            <w:hideMark/>
          </w:tcPr>
          <w:p w:rsidR="005B4871" w:rsidRPr="00DE42D6" w:rsidRDefault="005B4871" w:rsidP="004840DA">
            <w:pPr>
              <w:rPr>
                <w:b/>
              </w:rPr>
            </w:pPr>
          </w:p>
        </w:tc>
        <w:tc>
          <w:tcPr>
            <w:tcW w:w="9923" w:type="dxa"/>
            <w:gridSpan w:val="3"/>
            <w:tcBorders>
              <w:top w:val="single" w:sz="4" w:space="0" w:color="auto"/>
              <w:left w:val="single" w:sz="4" w:space="0" w:color="auto"/>
              <w:bottom w:val="single" w:sz="4" w:space="0" w:color="auto"/>
              <w:right w:val="single" w:sz="4" w:space="0" w:color="auto"/>
            </w:tcBorders>
            <w:hideMark/>
          </w:tcPr>
          <w:p w:rsidR="005B4871" w:rsidRPr="00DE42D6" w:rsidRDefault="005B4871" w:rsidP="004840DA">
            <w:pPr>
              <w:rPr>
                <w:b/>
                <w:i/>
                <w:sz w:val="20"/>
                <w:szCs w:val="20"/>
              </w:rPr>
            </w:pPr>
            <w:r w:rsidRPr="00DE42D6">
              <w:rPr>
                <w:b/>
                <w:i/>
                <w:sz w:val="20"/>
                <w:szCs w:val="20"/>
              </w:rPr>
              <w:t>Основные комплектующие</w:t>
            </w:r>
            <w:r w:rsidRPr="00DE42D6">
              <w:rPr>
                <w:b/>
                <w:i/>
                <w:sz w:val="20"/>
                <w:szCs w:val="20"/>
                <w:lang w:val="en-US"/>
              </w:rPr>
              <w:t>:</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r w:rsidRPr="00630D6D">
              <w:t>1</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lang w:eastAsia="zh-CN"/>
              </w:rPr>
            </w:pPr>
            <w:r w:rsidRPr="00630D6D">
              <w:t>Анализатор биохимический автоматический</w:t>
            </w:r>
          </w:p>
          <w:p w:rsidR="005B4871" w:rsidRPr="00630D6D" w:rsidRDefault="005B4871" w:rsidP="004840DA">
            <w:pPr>
              <w:rPr>
                <w:lang w:eastAsia="zh-CN"/>
              </w:rPr>
            </w:pP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227E6F" w:rsidRDefault="005B4871" w:rsidP="004840DA">
            <w:pPr>
              <w:jc w:val="both"/>
              <w:rPr>
                <w:bCs/>
                <w:color w:val="333333"/>
                <w:shd w:val="clear" w:color="auto" w:fill="FFFFFF"/>
              </w:rPr>
            </w:pPr>
            <w:r w:rsidRPr="00227E6F">
              <w:rPr>
                <w:bCs/>
                <w:color w:val="333333"/>
                <w:shd w:val="clear" w:color="auto" w:fill="FFFFFF"/>
              </w:rPr>
              <w:t>Область применения:</w:t>
            </w:r>
          </w:p>
          <w:p w:rsidR="005B4871" w:rsidRPr="00227E6F" w:rsidRDefault="005B4871" w:rsidP="004840DA">
            <w:pPr>
              <w:jc w:val="both"/>
            </w:pPr>
            <w:r w:rsidRPr="00227E6F">
              <w:rPr>
                <w:color w:val="333333"/>
                <w:shd w:val="clear" w:color="auto" w:fill="FFFFFF"/>
              </w:rPr>
              <w:t>Лабораторная диагностика</w:t>
            </w:r>
          </w:p>
          <w:p w:rsidR="005B4871" w:rsidRPr="00227E6F" w:rsidRDefault="005B4871" w:rsidP="004840DA">
            <w:pPr>
              <w:jc w:val="both"/>
            </w:pPr>
            <w:r w:rsidRPr="00227E6F">
              <w:t>Назначение:</w:t>
            </w:r>
          </w:p>
          <w:p w:rsidR="005B4871" w:rsidRPr="00227E6F" w:rsidRDefault="005B4871" w:rsidP="004840DA">
            <w:pPr>
              <w:jc w:val="both"/>
            </w:pPr>
            <w:proofErr w:type="gramStart"/>
            <w:r w:rsidRPr="00227E6F">
              <w:rPr>
                <w:shd w:val="clear" w:color="auto" w:fill="FFFFFF"/>
              </w:rPr>
              <w:t>Предназначен</w:t>
            </w:r>
            <w:proofErr w:type="gramEnd"/>
            <w:r w:rsidRPr="00227E6F">
              <w:rPr>
                <w:shd w:val="clear" w:color="auto" w:fill="FFFFFF"/>
              </w:rPr>
              <w:t xml:space="preserve"> для иммунологического и биохимического анализа крови, мочи и других физиологических жидкостей человека на ферменты, сахара, белки, иммуноглобулины, липиды и т.д.</w:t>
            </w:r>
          </w:p>
          <w:p w:rsidR="005B4871" w:rsidRPr="00227E6F" w:rsidRDefault="005B4871" w:rsidP="004840DA">
            <w:pPr>
              <w:jc w:val="both"/>
              <w:rPr>
                <w:shd w:val="clear" w:color="auto" w:fill="FFFFFF"/>
              </w:rPr>
            </w:pPr>
            <w:r w:rsidRPr="00227E6F">
              <w:rPr>
                <w:shd w:val="clear" w:color="auto" w:fill="FFFFFF"/>
              </w:rPr>
              <w:t>Описание:</w:t>
            </w:r>
          </w:p>
          <w:p w:rsidR="005B4871" w:rsidRPr="003A54F8" w:rsidRDefault="005B4871" w:rsidP="004840DA">
            <w:pPr>
              <w:jc w:val="both"/>
              <w:rPr>
                <w:rFonts w:eastAsia="TimesNewRomanPSMT"/>
              </w:rPr>
            </w:pPr>
            <w:r w:rsidRPr="00227E6F">
              <w:rPr>
                <w:rFonts w:eastAsia="TimesNewRomanPSMT"/>
              </w:rPr>
              <w:t xml:space="preserve">Состоит из операционной системы со специально разработанным программным обеспечением, оптической части, системы механизмов, жидкостной системы и точной электронной системы. Прибор автоматически выполняет взятие образца и реагента, перемешивание реакционной жидкости, измерение, промывку, вычисление, выводит результат на экран или на печать. </w:t>
            </w:r>
            <w:r w:rsidRPr="003A54F8">
              <w:rPr>
                <w:rFonts w:eastAsia="TimesNewRomanPSMT"/>
              </w:rPr>
              <w:t>Замена ручной работы на автоматическое выполнение тестов позволяет не только увеличивает эффективность работы, но и уменьшает ошибки при выполнении тестов, тем самым увеличивая точность результатов.</w:t>
            </w:r>
          </w:p>
          <w:p w:rsidR="005B4871" w:rsidRPr="00227E6F" w:rsidRDefault="005B4871" w:rsidP="004840DA">
            <w:pPr>
              <w:jc w:val="both"/>
              <w:rPr>
                <w:rFonts w:eastAsia="TimesNewRomanPSMT"/>
              </w:rPr>
            </w:pPr>
            <w:r w:rsidRPr="003A54F8">
              <w:rPr>
                <w:rFonts w:eastAsia="TimesNewRomanPSMT"/>
              </w:rPr>
              <w:t>Автоматический биохимический анализатор выполняет иммунологические и биохимические тесты крови, мочи и других физиологических жидкостей человека.</w:t>
            </w:r>
          </w:p>
          <w:p w:rsidR="005B4871" w:rsidRPr="00A73AF4" w:rsidRDefault="005B4871" w:rsidP="004840DA">
            <w:pPr>
              <w:jc w:val="both"/>
              <w:rPr>
                <w:bCs/>
              </w:rPr>
            </w:pPr>
            <w:r w:rsidRPr="00227E6F">
              <w:rPr>
                <w:bCs/>
              </w:rPr>
              <w:t>Основные технические характеристики:</w:t>
            </w:r>
          </w:p>
          <w:p w:rsidR="005B4871" w:rsidRPr="00227E6F" w:rsidRDefault="005B4871" w:rsidP="004840DA">
            <w:pPr>
              <w:jc w:val="both"/>
              <w:rPr>
                <w:rFonts w:eastAsia="TimesNewRomanPSMT"/>
              </w:rPr>
            </w:pPr>
            <w:r w:rsidRPr="00227E6F">
              <w:rPr>
                <w:rFonts w:eastAsia="TimesNewRomanPSMT"/>
              </w:rPr>
              <w:t xml:space="preserve">Производительность: </w:t>
            </w:r>
            <w:r>
              <w:rPr>
                <w:rFonts w:eastAsia="TimesNewRomanPSMT"/>
              </w:rPr>
              <w:t>240</w:t>
            </w:r>
            <w:r w:rsidRPr="00227E6F">
              <w:rPr>
                <w:rFonts w:eastAsia="TimesNewRomanPSMT"/>
              </w:rPr>
              <w:t xml:space="preserve"> тестов/час. 60 колориметрических методик на борту </w:t>
            </w:r>
            <w:r w:rsidRPr="00227E6F">
              <w:rPr>
                <w:rFonts w:eastAsia="TimesNewRomanPSMT"/>
              </w:rPr>
              <w:lastRenderedPageBreak/>
              <w:t>прибора,</w:t>
            </w:r>
          </w:p>
          <w:p w:rsidR="005B4871" w:rsidRPr="002B0C3E" w:rsidRDefault="005B4871" w:rsidP="004840DA">
            <w:pPr>
              <w:jc w:val="both"/>
              <w:rPr>
                <w:rFonts w:eastAsia="TimesNewRomanPSMT"/>
              </w:rPr>
            </w:pPr>
            <w:r>
              <w:rPr>
                <w:rFonts w:eastAsia="TimesNewRomanPSMT"/>
              </w:rPr>
              <w:t xml:space="preserve">Объем образца: 3 </w:t>
            </w:r>
            <w:r w:rsidRPr="002B0C3E">
              <w:rPr>
                <w:rFonts w:eastAsia="TimesNewRomanPSMT"/>
              </w:rPr>
              <w:t>до 35 мкл, с шагом 0,1 мкл,</w:t>
            </w:r>
          </w:p>
          <w:p w:rsidR="005B4871" w:rsidRPr="002B0C3E" w:rsidRDefault="005B4871" w:rsidP="004840DA">
            <w:pPr>
              <w:jc w:val="both"/>
              <w:rPr>
                <w:rFonts w:eastAsia="TimesNewRomanPSMT"/>
              </w:rPr>
            </w:pPr>
            <w:r w:rsidRPr="002B0C3E">
              <w:rPr>
                <w:rFonts w:eastAsia="TimesNewRomanPSMT"/>
              </w:rPr>
              <w:t>Объем реагента: 10 до 450 мкл, с шагом 1 мкл,</w:t>
            </w:r>
          </w:p>
          <w:p w:rsidR="005B4871" w:rsidRPr="002B0C3E" w:rsidRDefault="005B4871" w:rsidP="004840DA">
            <w:pPr>
              <w:jc w:val="both"/>
              <w:rPr>
                <w:rFonts w:eastAsia="TimesNewRomanPSMT"/>
              </w:rPr>
            </w:pPr>
            <w:r w:rsidRPr="002B0C3E">
              <w:rPr>
                <w:rFonts w:eastAsia="TimesNewRomanPSMT"/>
              </w:rPr>
              <w:t>Объем реакционного раствора: от 150 мкл до 550 мкл,</w:t>
            </w:r>
          </w:p>
          <w:p w:rsidR="005B4871" w:rsidRPr="002B0C3E" w:rsidRDefault="005B4871" w:rsidP="004840DA">
            <w:pPr>
              <w:jc w:val="both"/>
              <w:rPr>
                <w:rFonts w:eastAsia="TimesNewRomanPSMT"/>
              </w:rPr>
            </w:pPr>
            <w:r w:rsidRPr="002B0C3E">
              <w:rPr>
                <w:rFonts w:eastAsia="TimesNewRomanPSMT"/>
              </w:rPr>
              <w:t>Наличие сенсора определения уровня жидкости: встроенный сенсор определения уровня пробы, реагента с функцией блокировки выполнения теста,</w:t>
            </w:r>
          </w:p>
          <w:p w:rsidR="005B4871" w:rsidRPr="002B0C3E" w:rsidRDefault="005B4871" w:rsidP="004840DA">
            <w:pPr>
              <w:jc w:val="both"/>
              <w:rPr>
                <w:rFonts w:eastAsia="TimesNewRomanPSMT"/>
              </w:rPr>
            </w:pPr>
            <w:r w:rsidRPr="002B0C3E">
              <w:rPr>
                <w:rFonts w:eastAsia="TimesNewRomanPSMT"/>
              </w:rPr>
              <w:t>Наличие датчика уровня жидких отходов</w:t>
            </w:r>
          </w:p>
          <w:p w:rsidR="005B4871" w:rsidRPr="002B0C3E" w:rsidRDefault="005B4871" w:rsidP="004840DA">
            <w:pPr>
              <w:jc w:val="both"/>
              <w:rPr>
                <w:rFonts w:eastAsia="TimesNewRomanPSMT"/>
              </w:rPr>
            </w:pPr>
            <w:r w:rsidRPr="002B0C3E">
              <w:rPr>
                <w:rFonts w:eastAsia="TimesNewRomanPSMT"/>
              </w:rPr>
              <w:t>Наличие заглушки для жидких отходов</w:t>
            </w:r>
          </w:p>
          <w:p w:rsidR="005B4871" w:rsidRPr="002B0C3E" w:rsidRDefault="005B4871" w:rsidP="004840DA">
            <w:pPr>
              <w:jc w:val="both"/>
              <w:rPr>
                <w:rFonts w:eastAsia="TimesNewRomanPSMT"/>
              </w:rPr>
            </w:pPr>
            <w:r w:rsidRPr="002B0C3E">
              <w:rPr>
                <w:rFonts w:eastAsia="TimesNewRomanPSMT"/>
              </w:rPr>
              <w:t>Наличие системы перемешивания: независимое перемешивание после добавления реагента,</w:t>
            </w:r>
          </w:p>
          <w:p w:rsidR="005B4871" w:rsidRPr="002B0C3E" w:rsidRDefault="005B4871" w:rsidP="004840DA">
            <w:pPr>
              <w:jc w:val="both"/>
              <w:rPr>
                <w:rFonts w:eastAsia="TimesNewRomanPSMT"/>
              </w:rPr>
            </w:pPr>
            <w:r w:rsidRPr="002B0C3E">
              <w:rPr>
                <w:rFonts w:eastAsia="TimesNewRomanPSMT"/>
              </w:rPr>
              <w:t>Наличие диска для реагентов и образов: 66 позиций, пользователь определяет соотношение позиций для реагентов и образцов</w:t>
            </w:r>
          </w:p>
          <w:p w:rsidR="005B4871" w:rsidRPr="002B0C3E" w:rsidRDefault="005B4871" w:rsidP="004840DA">
            <w:pPr>
              <w:jc w:val="both"/>
              <w:rPr>
                <w:rFonts w:eastAsia="TimesNewRomanPSMT"/>
              </w:rPr>
            </w:pPr>
            <w:r w:rsidRPr="002B0C3E">
              <w:rPr>
                <w:rFonts w:eastAsia="TimesNewRomanPSMT"/>
              </w:rPr>
              <w:t>Наличие пробоотборника образцов</w:t>
            </w:r>
          </w:p>
          <w:p w:rsidR="005B4871" w:rsidRPr="002B0C3E" w:rsidRDefault="005B4871" w:rsidP="004840DA">
            <w:pPr>
              <w:jc w:val="both"/>
              <w:rPr>
                <w:rFonts w:eastAsia="TimesNewRomanPSMT"/>
              </w:rPr>
            </w:pPr>
            <w:r w:rsidRPr="002B0C3E">
              <w:rPr>
                <w:rFonts w:eastAsia="TimesNewRomanPSMT"/>
              </w:rPr>
              <w:t>Наличие пробоотборника реагентов</w:t>
            </w:r>
          </w:p>
          <w:p w:rsidR="005B4871" w:rsidRPr="002B0C3E" w:rsidRDefault="005B4871" w:rsidP="004840DA">
            <w:pPr>
              <w:jc w:val="both"/>
              <w:rPr>
                <w:rFonts w:eastAsia="TimesNewRomanPSMT"/>
              </w:rPr>
            </w:pPr>
            <w:r w:rsidRPr="002B0C3E">
              <w:rPr>
                <w:rFonts w:eastAsia="TimesNewRomanPSMT"/>
              </w:rPr>
              <w:t>Наличие фотометра:</w:t>
            </w:r>
          </w:p>
          <w:p w:rsidR="005B4871" w:rsidRPr="00227E6F" w:rsidRDefault="005B4871" w:rsidP="004840DA">
            <w:pPr>
              <w:jc w:val="both"/>
              <w:rPr>
                <w:rFonts w:eastAsia="TimesNewRomanPSMT"/>
              </w:rPr>
            </w:pPr>
            <w:r w:rsidRPr="002B0C3E">
              <w:rPr>
                <w:rFonts w:eastAsia="TimesNewRomanPSMT"/>
              </w:rPr>
              <w:t>Длины волн: 340, 380, 405, 450, 480, 505, 546, 570, 600, 700, 750, 800 нм,</w:t>
            </w:r>
          </w:p>
          <w:p w:rsidR="005B4871" w:rsidRPr="00227E6F" w:rsidRDefault="005B4871" w:rsidP="004840DA">
            <w:pPr>
              <w:jc w:val="both"/>
              <w:rPr>
                <w:rFonts w:eastAsia="TimesNewRomanPSMT"/>
              </w:rPr>
            </w:pPr>
            <w:r w:rsidRPr="00227E6F">
              <w:rPr>
                <w:rFonts w:eastAsia="TimesNewRomanPSMT"/>
              </w:rPr>
              <w:t>Точность длины волны: ± 2нм,</w:t>
            </w:r>
          </w:p>
          <w:p w:rsidR="005B4871" w:rsidRPr="00227E6F" w:rsidRDefault="005B4871" w:rsidP="004840DA">
            <w:pPr>
              <w:jc w:val="both"/>
              <w:rPr>
                <w:rFonts w:eastAsia="TimesNewRomanPSMT"/>
              </w:rPr>
            </w:pPr>
            <w:r w:rsidRPr="00227E6F">
              <w:rPr>
                <w:rFonts w:eastAsia="TimesNewRomanPSMT"/>
              </w:rPr>
              <w:t>Мощность галогеновой лампы: 20 Вт/12 Вольт (Наличие охлаждения водой),</w:t>
            </w:r>
          </w:p>
          <w:p w:rsidR="005B4871" w:rsidRPr="00227E6F" w:rsidRDefault="005B4871" w:rsidP="004840DA">
            <w:pPr>
              <w:jc w:val="both"/>
              <w:rPr>
                <w:rFonts w:eastAsia="TimesNewRomanPSMT"/>
              </w:rPr>
            </w:pPr>
            <w:r w:rsidRPr="00227E6F">
              <w:rPr>
                <w:rFonts w:eastAsia="TimesNewRomanPSMT"/>
              </w:rPr>
              <w:t xml:space="preserve">Диапазон измеряемой абсорбции: в диапазоне 0 до 3.3 </w:t>
            </w:r>
            <w:proofErr w:type="spellStart"/>
            <w:r w:rsidRPr="00227E6F">
              <w:rPr>
                <w:rFonts w:eastAsia="TimesNewRomanPSMT"/>
              </w:rPr>
              <w:t>опт</w:t>
            </w:r>
            <w:proofErr w:type="gramStart"/>
            <w:r w:rsidRPr="00227E6F">
              <w:rPr>
                <w:rFonts w:eastAsia="TimesNewRomanPSMT"/>
              </w:rPr>
              <w:t>.е</w:t>
            </w:r>
            <w:proofErr w:type="gramEnd"/>
            <w:r w:rsidRPr="00227E6F">
              <w:rPr>
                <w:rFonts w:eastAsia="TimesNewRomanPSMT"/>
              </w:rPr>
              <w:t>д</w:t>
            </w:r>
            <w:proofErr w:type="spellEnd"/>
            <w:r w:rsidRPr="00227E6F">
              <w:rPr>
                <w:rFonts w:eastAsia="TimesNewRomanPSMT"/>
              </w:rPr>
              <w:t>.,</w:t>
            </w:r>
          </w:p>
          <w:p w:rsidR="005B4871" w:rsidRPr="00227E6F" w:rsidRDefault="005B4871" w:rsidP="004840DA">
            <w:pPr>
              <w:jc w:val="both"/>
              <w:rPr>
                <w:rFonts w:eastAsia="TimesNewRomanPSMT"/>
              </w:rPr>
            </w:pPr>
            <w:r w:rsidRPr="00227E6F">
              <w:rPr>
                <w:rFonts w:eastAsia="TimesNewRomanPSMT"/>
              </w:rPr>
              <w:t>Наличие реакционного диска: 120 пластиковых реакционных кювет многократного использования,</w:t>
            </w:r>
          </w:p>
          <w:p w:rsidR="005B4871" w:rsidRPr="00227E6F" w:rsidRDefault="005B4871" w:rsidP="004840DA">
            <w:pPr>
              <w:jc w:val="both"/>
              <w:rPr>
                <w:rFonts w:eastAsia="TimesNewRomanPSMT"/>
              </w:rPr>
            </w:pPr>
            <w:r w:rsidRPr="00227E6F">
              <w:rPr>
                <w:rFonts w:eastAsia="TimesNewRomanPSMT"/>
              </w:rPr>
              <w:t>Оптический путь: 6 мм,</w:t>
            </w:r>
          </w:p>
          <w:p w:rsidR="005B4871" w:rsidRPr="00227E6F" w:rsidRDefault="005B4871" w:rsidP="004840DA">
            <w:pPr>
              <w:jc w:val="both"/>
              <w:rPr>
                <w:rFonts w:eastAsia="TimesNewRomanPSMT"/>
              </w:rPr>
            </w:pPr>
            <w:r w:rsidRPr="00227E6F">
              <w:rPr>
                <w:rFonts w:eastAsia="TimesNewRomanPSMT"/>
              </w:rPr>
              <w:t xml:space="preserve">Промывка </w:t>
            </w:r>
            <w:r>
              <w:rPr>
                <w:rFonts w:eastAsia="TimesNewRomanPSMT"/>
              </w:rPr>
              <w:t xml:space="preserve">многоразовых </w:t>
            </w:r>
            <w:r w:rsidRPr="00227E6F">
              <w:rPr>
                <w:rFonts w:eastAsia="TimesNewRomanPSMT"/>
              </w:rPr>
              <w:t>реакционных кювет: автоматическая,</w:t>
            </w:r>
          </w:p>
          <w:p w:rsidR="005B4871" w:rsidRPr="00227E6F" w:rsidRDefault="005B4871" w:rsidP="004840DA">
            <w:pPr>
              <w:jc w:val="both"/>
              <w:rPr>
                <w:rFonts w:eastAsia="TimesNewRomanPSMT"/>
              </w:rPr>
            </w:pPr>
            <w:r w:rsidRPr="00227E6F">
              <w:rPr>
                <w:rFonts w:eastAsia="TimesNewRomanPSMT"/>
              </w:rPr>
              <w:t>Температура инкубационной бани: 37</w:t>
            </w:r>
            <w:proofErr w:type="gramStart"/>
            <w:r w:rsidRPr="00227E6F">
              <w:rPr>
                <w:rFonts w:eastAsia="TimesNewRomanPSMT"/>
              </w:rPr>
              <w:t>°С</w:t>
            </w:r>
            <w:proofErr w:type="gramEnd"/>
            <w:r w:rsidRPr="00227E6F">
              <w:rPr>
                <w:rFonts w:eastAsia="TimesNewRomanPSMT"/>
              </w:rPr>
              <w:t xml:space="preserve"> ± 0,1 </w:t>
            </w:r>
            <w:r w:rsidRPr="00227E6F">
              <w:rPr>
                <w:rFonts w:eastAsia="TimesNewRomanPSMT"/>
              </w:rPr>
              <w:lastRenderedPageBreak/>
              <w:t>°С,</w:t>
            </w:r>
          </w:p>
          <w:p w:rsidR="005B4871" w:rsidRPr="00227E6F" w:rsidRDefault="005B4871" w:rsidP="004840DA">
            <w:pPr>
              <w:jc w:val="both"/>
              <w:rPr>
                <w:rFonts w:eastAsia="TimesNewRomanPSMT"/>
              </w:rPr>
            </w:pPr>
            <w:r w:rsidRPr="00227E6F">
              <w:rPr>
                <w:rFonts w:eastAsia="TimesNewRomanPSMT"/>
              </w:rPr>
              <w:t>Максимальное время реакции: 13 минут,</w:t>
            </w:r>
          </w:p>
          <w:p w:rsidR="005B4871" w:rsidRPr="00227E6F" w:rsidRDefault="005B4871" w:rsidP="004840DA">
            <w:pPr>
              <w:jc w:val="both"/>
              <w:rPr>
                <w:rFonts w:eastAsia="TimesNewRomanPSMT"/>
              </w:rPr>
            </w:pPr>
            <w:r w:rsidRPr="00227E6F">
              <w:rPr>
                <w:rFonts w:eastAsia="TimesNewRomanPSMT"/>
              </w:rPr>
              <w:t>Наличие следующих видов исследований: кинетические, одноточечные и двухточечные исследования,</w:t>
            </w:r>
          </w:p>
          <w:p w:rsidR="005B4871" w:rsidRPr="00227E6F" w:rsidRDefault="005B4871" w:rsidP="004840DA">
            <w:pPr>
              <w:jc w:val="both"/>
              <w:rPr>
                <w:rFonts w:eastAsia="TimesNewRomanPSMT"/>
              </w:rPr>
            </w:pPr>
            <w:r w:rsidRPr="00227E6F">
              <w:rPr>
                <w:rFonts w:eastAsia="TimesNewRomanPSMT"/>
              </w:rPr>
              <w:t>Наличие следующих видов калибровки: линейные по одной, двум и нескольким точкам, нелинейные кинетики,</w:t>
            </w:r>
          </w:p>
          <w:p w:rsidR="005B4871" w:rsidRPr="00227E6F" w:rsidRDefault="005B4871" w:rsidP="004840DA">
            <w:pPr>
              <w:jc w:val="both"/>
              <w:rPr>
                <w:rFonts w:eastAsia="TimesNewRomanPSMT"/>
              </w:rPr>
            </w:pPr>
            <w:r w:rsidRPr="00227E6F">
              <w:rPr>
                <w:rFonts w:eastAsia="TimesNewRomanPSMT"/>
              </w:rPr>
              <w:t>Объем емкостей для реагентов: В диапазоне, 20 мл, 70 мл, 100 мл,</w:t>
            </w:r>
          </w:p>
          <w:p w:rsidR="005B4871" w:rsidRPr="00227E6F" w:rsidRDefault="005B4871" w:rsidP="004840DA">
            <w:pPr>
              <w:jc w:val="both"/>
              <w:rPr>
                <w:rFonts w:eastAsia="TimesNewRomanPSMT"/>
              </w:rPr>
            </w:pPr>
            <w:r w:rsidRPr="00227E6F">
              <w:rPr>
                <w:rFonts w:eastAsia="TimesNewRomanPSMT"/>
              </w:rPr>
              <w:t>Наличие блока охлаждения реагентов: все реагенты содержатся при температуре 5-15</w:t>
            </w:r>
            <w:proofErr w:type="gramStart"/>
            <w:r w:rsidRPr="00227E6F">
              <w:rPr>
                <w:rFonts w:eastAsia="TimesNewRomanPSMT"/>
              </w:rPr>
              <w:t xml:space="preserve"> °С</w:t>
            </w:r>
            <w:proofErr w:type="gramEnd"/>
            <w:r w:rsidRPr="00227E6F">
              <w:rPr>
                <w:rFonts w:eastAsia="TimesNewRomanPSMT"/>
              </w:rPr>
              <w:t xml:space="preserve"> или 2-8 °С (оптимальная температура хранения),</w:t>
            </w:r>
          </w:p>
          <w:p w:rsidR="005B4871" w:rsidRPr="00227E6F" w:rsidRDefault="005B4871" w:rsidP="004840DA">
            <w:pPr>
              <w:jc w:val="both"/>
              <w:rPr>
                <w:rFonts w:eastAsia="TimesNewRomanPSMT"/>
              </w:rPr>
            </w:pPr>
            <w:r w:rsidRPr="00227E6F">
              <w:rPr>
                <w:rFonts w:eastAsia="TimesNewRomanPSMT"/>
              </w:rPr>
              <w:t>Наличие системы сканирования штрих кодов: 1 внутренней системы сканирования штрих кодов (сканируется штрих код обычных образцов и реагентов на внешнем круге),</w:t>
            </w:r>
          </w:p>
          <w:p w:rsidR="005B4871" w:rsidRPr="00227E6F" w:rsidRDefault="005B4871" w:rsidP="004840DA">
            <w:pPr>
              <w:jc w:val="both"/>
              <w:rPr>
                <w:rFonts w:eastAsia="TimesNewRomanPSMT"/>
              </w:rPr>
            </w:pPr>
            <w:r w:rsidRPr="00227E6F">
              <w:rPr>
                <w:rFonts w:eastAsia="TimesNewRomanPSMT"/>
              </w:rPr>
              <w:t>Объем реагента: проверка и сообщение об остаточном объеме реагента,</w:t>
            </w:r>
          </w:p>
          <w:p w:rsidR="005B4871" w:rsidRPr="00227E6F" w:rsidRDefault="005B4871" w:rsidP="004840DA">
            <w:pPr>
              <w:jc w:val="both"/>
              <w:rPr>
                <w:rFonts w:eastAsia="TimesNewRomanPSMT"/>
              </w:rPr>
            </w:pPr>
            <w:r w:rsidRPr="00227E6F">
              <w:rPr>
                <w:rFonts w:eastAsia="TimesNewRomanPSMT"/>
              </w:rPr>
              <w:t>Габариты: 99,8</w:t>
            </w:r>
            <w:r w:rsidRPr="00227E6F">
              <w:rPr>
                <w:rFonts w:eastAsia="YouYuan"/>
              </w:rPr>
              <w:t>×</w:t>
            </w:r>
            <w:r w:rsidRPr="00227E6F">
              <w:rPr>
                <w:rFonts w:eastAsia="TimesNewRomanPSMT"/>
              </w:rPr>
              <w:t>75,2</w:t>
            </w:r>
            <w:r w:rsidRPr="00227E6F">
              <w:rPr>
                <w:rFonts w:eastAsia="YouYuan"/>
              </w:rPr>
              <w:t>×</w:t>
            </w:r>
            <w:r w:rsidRPr="00A73AF4">
              <w:rPr>
                <w:rFonts w:eastAsia="YouYuan"/>
              </w:rPr>
              <w:t>51,7</w:t>
            </w:r>
            <w:r w:rsidRPr="00227E6F">
              <w:rPr>
                <w:rFonts w:eastAsia="TimesNewRomanPSMT"/>
              </w:rPr>
              <w:t xml:space="preserve"> см (длина</w:t>
            </w:r>
            <w:r w:rsidRPr="00227E6F">
              <w:rPr>
                <w:rFonts w:eastAsia="SymbolMT"/>
              </w:rPr>
              <w:t xml:space="preserve">× </w:t>
            </w:r>
            <w:r w:rsidRPr="00227E6F">
              <w:rPr>
                <w:rFonts w:eastAsia="TimesNewRomanPSMT"/>
              </w:rPr>
              <w:t xml:space="preserve">ширина </w:t>
            </w:r>
            <w:r w:rsidRPr="00227E6F">
              <w:rPr>
                <w:rFonts w:eastAsia="SymbolMT"/>
              </w:rPr>
              <w:t xml:space="preserve">× </w:t>
            </w:r>
            <w:r w:rsidRPr="00227E6F">
              <w:rPr>
                <w:rFonts w:eastAsia="TimesNewRomanPSMT"/>
              </w:rPr>
              <w:t>высота)</w:t>
            </w:r>
          </w:p>
          <w:p w:rsidR="005B4871" w:rsidRPr="003F3986" w:rsidRDefault="005B4871" w:rsidP="004840DA">
            <w:pPr>
              <w:jc w:val="both"/>
              <w:rPr>
                <w:rFonts w:eastAsia="TimesNewRomanPSMT"/>
                <w:lang w:val="en-US"/>
              </w:rPr>
            </w:pPr>
            <w:r w:rsidRPr="00227E6F">
              <w:rPr>
                <w:rFonts w:eastAsia="TimesNewRomanPSMT"/>
              </w:rPr>
              <w:t>Вес: 120 кг</w:t>
            </w:r>
            <w:r w:rsidRPr="00227E6F">
              <w:rPr>
                <w:rFonts w:eastAsia="TimesNewRomanPSMT"/>
                <w:lang w:val="kk-KZ"/>
              </w:rPr>
              <w:t xml:space="preserve">. </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lastRenderedPageBreak/>
              <w:t>1 шт</w:t>
            </w:r>
            <w:r>
              <w:t>.</w:t>
            </w:r>
          </w:p>
        </w:tc>
      </w:tr>
      <w:tr w:rsidR="005B4871" w:rsidRPr="00DE42D6" w:rsidTr="00EB2D07">
        <w:trPr>
          <w:gridAfter w:val="3"/>
          <w:wAfter w:w="1842"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9923" w:type="dxa"/>
            <w:gridSpan w:val="3"/>
            <w:tcBorders>
              <w:top w:val="single" w:sz="4" w:space="0" w:color="auto"/>
              <w:left w:val="single" w:sz="4" w:space="0" w:color="auto"/>
              <w:bottom w:val="single" w:sz="4" w:space="0" w:color="auto"/>
              <w:right w:val="single" w:sz="4" w:space="0" w:color="auto"/>
            </w:tcBorders>
          </w:tcPr>
          <w:p w:rsidR="005B4871" w:rsidRPr="00DE42D6" w:rsidRDefault="005B4871" w:rsidP="004840DA">
            <w:r w:rsidRPr="0027057A">
              <w:rPr>
                <w:i/>
                <w:sz w:val="26"/>
                <w:szCs w:val="26"/>
              </w:rPr>
              <w:t>Дополнительные комплектующие</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r>
              <w:t>2</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highlight w:val="yellow"/>
                <w:lang w:eastAsia="zh-CN"/>
              </w:rPr>
            </w:pPr>
            <w:r>
              <w:rPr>
                <w:rFonts w:eastAsia="TimesNewRomanPSMT"/>
              </w:rPr>
              <w:t>Компьютер</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rPr>
            </w:pPr>
            <w:r w:rsidRPr="00D3595A">
              <w:rPr>
                <w:lang w:val="kk-KZ"/>
              </w:rPr>
              <w:t xml:space="preserve">Системный блок </w:t>
            </w:r>
            <w:r>
              <w:rPr>
                <w:lang w:val="kk-KZ"/>
              </w:rPr>
              <w:t>совместимый с анализатором</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t>1 шт.</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r>
              <w:t>3</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7E1861" w:rsidRDefault="005B4871" w:rsidP="004840DA">
            <w:pPr>
              <w:rPr>
                <w:lang w:eastAsia="zh-CN"/>
              </w:rPr>
            </w:pPr>
            <w:r>
              <w:rPr>
                <w:rFonts w:eastAsia="TimesNewRomanPSMT"/>
              </w:rPr>
              <w:t>Монитор</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pPr>
              <w:rPr>
                <w:rFonts w:eastAsia="TimesNewRomanPSMT"/>
              </w:rPr>
            </w:pPr>
            <w:r w:rsidRPr="00D3595A">
              <w:rPr>
                <w:lang w:val="kk-KZ"/>
              </w:rPr>
              <w:t xml:space="preserve">Монитор </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Default="005B4871" w:rsidP="004840DA">
            <w:pPr>
              <w:jc w:val="center"/>
            </w:pPr>
            <w:r>
              <w:t>1 шт.</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r>
              <w:t>4</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7E1861" w:rsidRDefault="005B4871" w:rsidP="004840DA">
            <w:pPr>
              <w:rPr>
                <w:lang w:eastAsia="zh-CN"/>
              </w:rPr>
            </w:pPr>
            <w:r>
              <w:rPr>
                <w:rFonts w:eastAsia="TimesNewRomanPSMT"/>
              </w:rPr>
              <w:t>Клавиатура</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pPr>
              <w:rPr>
                <w:rFonts w:eastAsia="TimesNewRomanPSMT"/>
              </w:rPr>
            </w:pPr>
            <w:r>
              <w:t>Клавиатура компьютерная</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Default="005B4871" w:rsidP="004840DA">
            <w:pPr>
              <w:jc w:val="center"/>
            </w:pPr>
            <w:r>
              <w:t>1 шт.</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r>
              <w:t>5</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7E1861" w:rsidRDefault="005B4871" w:rsidP="004840DA">
            <w:pPr>
              <w:rPr>
                <w:lang w:eastAsia="zh-CN"/>
              </w:rPr>
            </w:pPr>
            <w:r>
              <w:rPr>
                <w:rFonts w:eastAsia="TimesNewRomanPSMT"/>
              </w:rPr>
              <w:t>Мышь</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pPr>
              <w:rPr>
                <w:rFonts w:eastAsia="TimesNewRomanPSMT"/>
              </w:rPr>
            </w:pPr>
            <w:r>
              <w:t>Мышь компьютерная</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Default="005B4871" w:rsidP="004840DA">
            <w:pPr>
              <w:jc w:val="center"/>
            </w:pPr>
            <w:r>
              <w:t>1 шт.</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r>
              <w:t>6</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Default="005B4871" w:rsidP="004840DA">
            <w:pPr>
              <w:rPr>
                <w:rFonts w:eastAsia="TimesNewRomanPSMT"/>
              </w:rPr>
            </w:pPr>
            <w:r w:rsidRPr="007726F4">
              <w:rPr>
                <w:rFonts w:eastAsia="TimesNewRomanPSMT"/>
              </w:rPr>
              <w:t xml:space="preserve">Считыватель </w:t>
            </w:r>
            <w:proofErr w:type="gramStart"/>
            <w:r w:rsidRPr="007726F4">
              <w:rPr>
                <w:rFonts w:eastAsia="TimesNewRomanPSMT"/>
              </w:rPr>
              <w:t>штрих-кодов</w:t>
            </w:r>
            <w:proofErr w:type="gramEnd"/>
          </w:p>
        </w:tc>
        <w:tc>
          <w:tcPr>
            <w:tcW w:w="4962" w:type="dxa"/>
            <w:tcBorders>
              <w:top w:val="single" w:sz="4" w:space="0" w:color="auto"/>
              <w:left w:val="single" w:sz="4" w:space="0" w:color="auto"/>
              <w:bottom w:val="single" w:sz="4" w:space="0" w:color="auto"/>
              <w:right w:val="single" w:sz="4" w:space="0" w:color="auto"/>
            </w:tcBorders>
            <w:vAlign w:val="center"/>
          </w:tcPr>
          <w:p w:rsidR="005B4871" w:rsidRDefault="005B4871" w:rsidP="004840DA">
            <w:r w:rsidRPr="007726F4">
              <w:t xml:space="preserve">Считыватель </w:t>
            </w:r>
            <w:proofErr w:type="gramStart"/>
            <w:r w:rsidRPr="007726F4">
              <w:t>штрих-кодов</w:t>
            </w:r>
            <w:proofErr w:type="gramEnd"/>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Default="005B4871" w:rsidP="004840DA">
            <w:pPr>
              <w:jc w:val="center"/>
            </w:pPr>
            <w:r>
              <w:t>1 шт.</w:t>
            </w:r>
          </w:p>
        </w:tc>
      </w:tr>
      <w:tr w:rsidR="005B4871" w:rsidRPr="00DE42D6" w:rsidTr="00EB2D07">
        <w:trPr>
          <w:gridAfter w:val="3"/>
          <w:wAfter w:w="1842"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9923" w:type="dxa"/>
            <w:gridSpan w:val="3"/>
            <w:tcBorders>
              <w:top w:val="single" w:sz="4" w:space="0" w:color="auto"/>
              <w:left w:val="single" w:sz="4" w:space="0" w:color="auto"/>
              <w:bottom w:val="single" w:sz="4" w:space="0" w:color="auto"/>
              <w:right w:val="single" w:sz="4" w:space="0" w:color="auto"/>
            </w:tcBorders>
          </w:tcPr>
          <w:p w:rsidR="005B4871" w:rsidRPr="00DE42D6" w:rsidRDefault="005B4871" w:rsidP="004840DA">
            <w:r w:rsidRPr="0027057A">
              <w:rPr>
                <w:i/>
                <w:sz w:val="26"/>
                <w:szCs w:val="26"/>
              </w:rPr>
              <w:t>Расходные материалы и изнашиваемые узлы:</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7</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0A33F2" w:rsidRDefault="005B4871" w:rsidP="004840DA">
            <w:r w:rsidRPr="00CD470D">
              <w:t>Реакционные кюветы (</w:t>
            </w:r>
            <w:proofErr w:type="spellStart"/>
            <w:r w:rsidRPr="00CD470D">
              <w:t>Reaction</w:t>
            </w:r>
            <w:proofErr w:type="spellEnd"/>
            <w:r w:rsidRPr="00CD470D">
              <w:t xml:space="preserve"> </w:t>
            </w:r>
            <w:proofErr w:type="spellStart"/>
            <w:r w:rsidRPr="00CD470D">
              <w:t>cuvette</w:t>
            </w:r>
            <w:proofErr w:type="spellEnd"/>
            <w:r w:rsidRPr="00CD470D">
              <w:t>)</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0A33F2" w:rsidRDefault="005B4871" w:rsidP="004840DA">
            <w:r w:rsidRPr="00CD470D">
              <w:t xml:space="preserve">Реакционные кюветы </w:t>
            </w:r>
            <w:r>
              <w:t>* уже встроено в комплект анализатора</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Default="005B4871" w:rsidP="004840DA">
            <w:pPr>
              <w:jc w:val="center"/>
            </w:pPr>
            <w:r>
              <w:t>1 комплект</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8</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highlight w:val="yellow"/>
                <w:lang w:eastAsia="zh-CN"/>
              </w:rPr>
            </w:pPr>
            <w:r w:rsidRPr="00630D6D">
              <w:t xml:space="preserve">Антибактериальный </w:t>
            </w:r>
            <w:proofErr w:type="spellStart"/>
            <w:r w:rsidRPr="00630D6D">
              <w:lastRenderedPageBreak/>
              <w:t>безфосфорный</w:t>
            </w:r>
            <w:proofErr w:type="spellEnd"/>
            <w:r w:rsidRPr="00630D6D">
              <w:t xml:space="preserve"> детергент </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rPr>
            </w:pPr>
            <w:r w:rsidRPr="00630D6D">
              <w:rPr>
                <w:rFonts w:eastAsia="TimesNewRomanPSMT"/>
              </w:rPr>
              <w:lastRenderedPageBreak/>
              <w:t xml:space="preserve">Антибактериальный </w:t>
            </w:r>
            <w:proofErr w:type="spellStart"/>
            <w:r w:rsidRPr="00630D6D">
              <w:rPr>
                <w:rFonts w:eastAsia="TimesNewRomanPSMT"/>
              </w:rPr>
              <w:t>безфосфорный</w:t>
            </w:r>
            <w:proofErr w:type="spellEnd"/>
            <w:r w:rsidRPr="00630D6D">
              <w:rPr>
                <w:rFonts w:eastAsia="TimesNewRomanPSMT"/>
              </w:rPr>
              <w:t xml:space="preserve"> </w:t>
            </w:r>
            <w:r w:rsidRPr="00630D6D">
              <w:rPr>
                <w:rFonts w:eastAsia="TimesNewRomanPSMT"/>
              </w:rPr>
              <w:lastRenderedPageBreak/>
              <w:t>детергент</w:t>
            </w:r>
            <w:r>
              <w:rPr>
                <w:rFonts w:eastAsia="TimesNewRomanPSMT"/>
              </w:rPr>
              <w:t>. Объем 500 мл.</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lastRenderedPageBreak/>
              <w:t>2 шт</w:t>
            </w:r>
            <w:r>
              <w:t>.</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9</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highlight w:val="yellow"/>
                <w:lang w:val="en-US" w:eastAsia="zh-CN"/>
              </w:rPr>
            </w:pPr>
            <w:r w:rsidRPr="00630D6D">
              <w:t>Щелочной</w:t>
            </w:r>
            <w:r>
              <w:t xml:space="preserve"> </w:t>
            </w:r>
            <w:r w:rsidRPr="00630D6D">
              <w:t>детергент</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rPr>
            </w:pPr>
            <w:r w:rsidRPr="00630D6D">
              <w:rPr>
                <w:rFonts w:eastAsia="TimesNewRomanPSMT"/>
              </w:rPr>
              <w:t>Щелочной детергент</w:t>
            </w:r>
            <w:r>
              <w:rPr>
                <w:rFonts w:eastAsia="TimesNewRomanPSMT"/>
              </w:rPr>
              <w:t>. Объем 2 л.</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t>2 шт</w:t>
            </w:r>
            <w:r>
              <w:t>.</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10</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lang w:val="en-US"/>
              </w:rPr>
            </w:pPr>
            <w:proofErr w:type="spellStart"/>
            <w:r w:rsidRPr="00630D6D">
              <w:t>Аланин</w:t>
            </w:r>
            <w:proofErr w:type="spellEnd"/>
            <w:r>
              <w:t xml:space="preserve"> </w:t>
            </w:r>
            <w:proofErr w:type="spellStart"/>
            <w:r w:rsidRPr="00630D6D">
              <w:t>аминотрансфераза</w:t>
            </w:r>
            <w:proofErr w:type="spellEnd"/>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lang w:val="en-US"/>
              </w:rPr>
            </w:pPr>
            <w:proofErr w:type="spellStart"/>
            <w:r w:rsidRPr="00630D6D">
              <w:rPr>
                <w:rFonts w:eastAsia="TimesNewRomanPSMT"/>
              </w:rPr>
              <w:t>Аланинаминотрансфераза</w:t>
            </w:r>
            <w:proofErr w:type="spellEnd"/>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t>1 шт</w:t>
            </w:r>
            <w:r>
              <w:t>.</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11</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highlight w:val="yellow"/>
                <w:lang w:eastAsia="zh-CN"/>
              </w:rPr>
            </w:pPr>
            <w:r w:rsidRPr="00630D6D">
              <w:t xml:space="preserve">Мочевина </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rPr>
            </w:pPr>
            <w:r w:rsidRPr="00630D6D">
              <w:rPr>
                <w:rFonts w:eastAsia="TimesNewRomanPSMT"/>
              </w:rPr>
              <w:t>Мочевина</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t>1 шт</w:t>
            </w:r>
            <w:r>
              <w:t>.</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12</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highlight w:val="yellow"/>
                <w:lang w:val="en-US" w:eastAsia="zh-CN"/>
              </w:rPr>
            </w:pPr>
            <w:r w:rsidRPr="00630D6D">
              <w:t>Общий</w:t>
            </w:r>
            <w:r>
              <w:t xml:space="preserve"> </w:t>
            </w:r>
            <w:r w:rsidRPr="00630D6D">
              <w:t>белок</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rPr>
            </w:pPr>
            <w:r w:rsidRPr="00630D6D">
              <w:rPr>
                <w:rFonts w:eastAsia="TimesNewRomanPSMT"/>
              </w:rPr>
              <w:t>Общий белок</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t>1 шт</w:t>
            </w:r>
            <w:r>
              <w:t>.</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13</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r w:rsidRPr="00630D6D">
              <w:t xml:space="preserve">Сыворотка для клинико-химической калибровки Уровень 1 </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rPr>
            </w:pPr>
            <w:r w:rsidRPr="00630D6D">
              <w:rPr>
                <w:rFonts w:eastAsia="TimesNewRomanPSMT"/>
              </w:rPr>
              <w:t xml:space="preserve">Сыворотка для клинико-химической калибровки </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t>1 шт</w:t>
            </w:r>
            <w:r>
              <w:t>.</w:t>
            </w:r>
          </w:p>
        </w:tc>
      </w:tr>
      <w:tr w:rsidR="005B4871" w:rsidRPr="00DE42D6" w:rsidTr="00EB2D07">
        <w:trPr>
          <w:gridAfter w:val="1"/>
          <w:wAfter w:w="614" w:type="dxa"/>
          <w:trHeight w:val="141"/>
        </w:trPr>
        <w:tc>
          <w:tcPr>
            <w:tcW w:w="708" w:type="dxa"/>
            <w:vMerge/>
            <w:tcBorders>
              <w:left w:val="single" w:sz="4" w:space="0" w:color="auto"/>
              <w:right w:val="single" w:sz="4" w:space="0" w:color="auto"/>
            </w:tcBorders>
          </w:tcPr>
          <w:p w:rsidR="005B4871" w:rsidRPr="00DE42D6" w:rsidRDefault="005B4871" w:rsidP="004840DA">
            <w:pPr>
              <w:jc w:val="center"/>
              <w:rPr>
                <w:b/>
              </w:rPr>
            </w:pPr>
          </w:p>
        </w:tc>
        <w:tc>
          <w:tcPr>
            <w:tcW w:w="3403" w:type="dxa"/>
            <w:vMerge/>
            <w:tcBorders>
              <w:left w:val="single" w:sz="4" w:space="0" w:color="auto"/>
              <w:right w:val="single" w:sz="4" w:space="0" w:color="auto"/>
            </w:tcBorders>
          </w:tcPr>
          <w:p w:rsidR="005B4871" w:rsidRPr="00DE42D6" w:rsidRDefault="005B4871" w:rsidP="004840DA">
            <w:pPr>
              <w:rPr>
                <w:b/>
              </w:rPr>
            </w:pPr>
          </w:p>
        </w:tc>
        <w:tc>
          <w:tcPr>
            <w:tcW w:w="2552" w:type="dxa"/>
            <w:tcBorders>
              <w:top w:val="single" w:sz="4" w:space="0" w:color="auto"/>
              <w:left w:val="single" w:sz="4" w:space="0" w:color="auto"/>
              <w:bottom w:val="single" w:sz="4" w:space="0" w:color="auto"/>
              <w:right w:val="single" w:sz="4" w:space="0" w:color="auto"/>
            </w:tcBorders>
          </w:tcPr>
          <w:p w:rsidR="005B4871" w:rsidRDefault="005B4871" w:rsidP="004840DA">
            <w:pPr>
              <w:jc w:val="center"/>
              <w:rPr>
                <w:sz w:val="26"/>
                <w:szCs w:val="26"/>
              </w:rPr>
            </w:pPr>
            <w:r>
              <w:rPr>
                <w:sz w:val="26"/>
                <w:szCs w:val="26"/>
              </w:rPr>
              <w:t>14</w:t>
            </w:r>
          </w:p>
        </w:tc>
        <w:tc>
          <w:tcPr>
            <w:tcW w:w="2409"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highlight w:val="yellow"/>
                <w:lang w:eastAsia="zh-CN"/>
              </w:rPr>
            </w:pPr>
            <w:r w:rsidRPr="00630D6D">
              <w:t xml:space="preserve">Сыворотка для клинико-химического контроля качества Уровень 1 </w:t>
            </w:r>
          </w:p>
        </w:tc>
        <w:tc>
          <w:tcPr>
            <w:tcW w:w="4962" w:type="dxa"/>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rPr>
                <w:rFonts w:eastAsia="TimesNewRomanPSMT"/>
              </w:rPr>
            </w:pPr>
            <w:r w:rsidRPr="00630D6D">
              <w:rPr>
                <w:rFonts w:eastAsia="TimesNewRomanPSMT"/>
              </w:rPr>
              <w:t xml:space="preserve">Сыворотка для клинико-химического контроля качества </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B4871" w:rsidRPr="00630D6D" w:rsidRDefault="005B4871" w:rsidP="004840DA">
            <w:pPr>
              <w:jc w:val="center"/>
            </w:pPr>
            <w:r w:rsidRPr="00630D6D">
              <w:t>1 шт</w:t>
            </w:r>
            <w:r>
              <w:t>.</w:t>
            </w:r>
          </w:p>
        </w:tc>
      </w:tr>
      <w:tr w:rsidR="005B4871" w:rsidRPr="00DE42D6" w:rsidTr="00EB2D07">
        <w:trPr>
          <w:gridAfter w:val="3"/>
          <w:wAfter w:w="1842" w:type="dxa"/>
          <w:trHeight w:val="272"/>
        </w:trPr>
        <w:tc>
          <w:tcPr>
            <w:tcW w:w="708" w:type="dxa"/>
            <w:tcBorders>
              <w:top w:val="single" w:sz="4" w:space="0" w:color="auto"/>
              <w:left w:val="single" w:sz="4" w:space="0" w:color="auto"/>
              <w:bottom w:val="single" w:sz="4" w:space="0" w:color="auto"/>
              <w:right w:val="single" w:sz="4" w:space="0" w:color="auto"/>
            </w:tcBorders>
            <w:hideMark/>
          </w:tcPr>
          <w:p w:rsidR="005B4871" w:rsidRPr="00DE42D6" w:rsidRDefault="005B4871" w:rsidP="004840DA">
            <w:pPr>
              <w:tabs>
                <w:tab w:val="left" w:pos="450"/>
              </w:tabs>
              <w:jc w:val="center"/>
              <w:rPr>
                <w:b/>
              </w:rPr>
            </w:pPr>
            <w:r w:rsidRPr="00DE42D6">
              <w:rPr>
                <w:b/>
                <w:sz w:val="22"/>
                <w:szCs w:val="22"/>
              </w:rPr>
              <w:t>3</w:t>
            </w:r>
          </w:p>
        </w:tc>
        <w:tc>
          <w:tcPr>
            <w:tcW w:w="3403" w:type="dxa"/>
            <w:tcBorders>
              <w:top w:val="single" w:sz="4" w:space="0" w:color="auto"/>
              <w:left w:val="single" w:sz="4" w:space="0" w:color="auto"/>
              <w:bottom w:val="single" w:sz="4" w:space="0" w:color="auto"/>
              <w:right w:val="single" w:sz="4" w:space="0" w:color="auto"/>
            </w:tcBorders>
            <w:hideMark/>
          </w:tcPr>
          <w:p w:rsidR="005B4871" w:rsidRPr="00DE42D6" w:rsidRDefault="005B4871" w:rsidP="004840DA">
            <w:pPr>
              <w:rPr>
                <w:b/>
              </w:rPr>
            </w:pPr>
            <w:r w:rsidRPr="00DE42D6">
              <w:rPr>
                <w:b/>
                <w:bCs/>
                <w:sz w:val="22"/>
                <w:szCs w:val="22"/>
              </w:rPr>
              <w:t>Требования к условиям эксплуатации</w:t>
            </w:r>
          </w:p>
          <w:p w:rsidR="005B4871" w:rsidRPr="00DE42D6" w:rsidRDefault="005B4871" w:rsidP="004840DA">
            <w:pPr>
              <w:rPr>
                <w:b/>
                <w:bCs/>
              </w:rPr>
            </w:pPr>
          </w:p>
        </w:tc>
        <w:tc>
          <w:tcPr>
            <w:tcW w:w="9923" w:type="dxa"/>
            <w:gridSpan w:val="3"/>
            <w:tcBorders>
              <w:top w:val="single" w:sz="4" w:space="0" w:color="auto"/>
              <w:left w:val="single" w:sz="4" w:space="0" w:color="auto"/>
              <w:bottom w:val="single" w:sz="4" w:space="0" w:color="auto"/>
              <w:right w:val="single" w:sz="4" w:space="0" w:color="auto"/>
            </w:tcBorders>
            <w:vAlign w:val="center"/>
          </w:tcPr>
          <w:p w:rsidR="005B4871" w:rsidRPr="00A2535E" w:rsidRDefault="005B4871" w:rsidP="004840DA">
            <w:pPr>
              <w:rPr>
                <w:sz w:val="26"/>
                <w:szCs w:val="26"/>
              </w:rPr>
            </w:pPr>
            <w:r w:rsidRPr="00A2535E">
              <w:rPr>
                <w:sz w:val="26"/>
                <w:szCs w:val="26"/>
              </w:rPr>
              <w:t>Питающая силовая линия должна иметь заземление, стабильное и бесперебойное напряжение питания (220 Вольт).</w:t>
            </w:r>
          </w:p>
          <w:p w:rsidR="005B4871" w:rsidRPr="00A2535E" w:rsidRDefault="005B4871" w:rsidP="004840DA">
            <w:pPr>
              <w:rPr>
                <w:sz w:val="26"/>
                <w:szCs w:val="26"/>
              </w:rPr>
            </w:pPr>
            <w:r w:rsidRPr="00A2535E">
              <w:rPr>
                <w:sz w:val="26"/>
                <w:szCs w:val="26"/>
              </w:rPr>
              <w:t xml:space="preserve">Для подключения оборудования требуется розетка с 3-х проводной схемой электропитания: фаза, </w:t>
            </w:r>
            <w:proofErr w:type="spellStart"/>
            <w:r w:rsidRPr="00A2535E">
              <w:rPr>
                <w:sz w:val="26"/>
                <w:szCs w:val="26"/>
              </w:rPr>
              <w:t>нейтраль</w:t>
            </w:r>
            <w:proofErr w:type="spellEnd"/>
            <w:r w:rsidRPr="00A2535E">
              <w:rPr>
                <w:sz w:val="26"/>
                <w:szCs w:val="26"/>
              </w:rPr>
              <w:t>, заземление.  Напряжение питания 220 Вольт, 20A, частота питания 50 Гц.</w:t>
            </w:r>
          </w:p>
          <w:p w:rsidR="005B4871" w:rsidRPr="00A2535E" w:rsidRDefault="005B4871" w:rsidP="004840DA">
            <w:pPr>
              <w:rPr>
                <w:sz w:val="26"/>
                <w:szCs w:val="26"/>
              </w:rPr>
            </w:pPr>
            <w:r w:rsidRPr="00A2535E">
              <w:rPr>
                <w:sz w:val="26"/>
                <w:szCs w:val="26"/>
              </w:rPr>
              <w:t>Оборудование с большой электро-потребностью не должны подключаться на одну линию c медицинской техники/изделия.</w:t>
            </w:r>
          </w:p>
          <w:p w:rsidR="005B4871" w:rsidRDefault="005B4871" w:rsidP="004840DA">
            <w:pPr>
              <w:rPr>
                <w:sz w:val="26"/>
                <w:szCs w:val="26"/>
              </w:rPr>
            </w:pPr>
            <w:r w:rsidRPr="00A2535E">
              <w:rPr>
                <w:sz w:val="26"/>
                <w:szCs w:val="26"/>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5B4871" w:rsidRPr="0027057A" w:rsidRDefault="005B4871" w:rsidP="004840DA">
            <w:pPr>
              <w:rPr>
                <w:sz w:val="26"/>
                <w:szCs w:val="26"/>
              </w:rPr>
            </w:pPr>
            <w:r w:rsidRPr="00AA3C6A">
              <w:rPr>
                <w:sz w:val="26"/>
                <w:szCs w:val="26"/>
              </w:rPr>
              <w:t>Рекомендуемый диапазон температуры в помещении: +18</w:t>
            </w:r>
            <w:proofErr w:type="gramStart"/>
            <w:r w:rsidRPr="00AA3C6A">
              <w:rPr>
                <w:sz w:val="26"/>
                <w:szCs w:val="26"/>
              </w:rPr>
              <w:t>°С</w:t>
            </w:r>
            <w:proofErr w:type="gramEnd"/>
            <w:r w:rsidRPr="00AA3C6A">
              <w:rPr>
                <w:sz w:val="26"/>
                <w:szCs w:val="26"/>
              </w:rPr>
              <w:t xml:space="preserve"> ÷ +22◦С. Относительная влажность - 40-60%.</w:t>
            </w:r>
          </w:p>
        </w:tc>
      </w:tr>
      <w:tr w:rsidR="005B4871" w:rsidRPr="00DE42D6" w:rsidTr="00EB2D07">
        <w:tc>
          <w:tcPr>
            <w:tcW w:w="708" w:type="dxa"/>
          </w:tcPr>
          <w:p w:rsidR="005B4871" w:rsidRPr="00DE42D6" w:rsidRDefault="005B4871" w:rsidP="004840DA">
            <w:pPr>
              <w:tabs>
                <w:tab w:val="left" w:pos="450"/>
              </w:tabs>
              <w:jc w:val="center"/>
              <w:rPr>
                <w:b/>
              </w:rPr>
            </w:pPr>
            <w:r w:rsidRPr="00DE42D6">
              <w:rPr>
                <w:b/>
                <w:sz w:val="22"/>
                <w:szCs w:val="22"/>
              </w:rPr>
              <w:t>4</w:t>
            </w:r>
          </w:p>
        </w:tc>
        <w:tc>
          <w:tcPr>
            <w:tcW w:w="3403" w:type="dxa"/>
          </w:tcPr>
          <w:p w:rsidR="005B4871" w:rsidRPr="00DE42D6" w:rsidRDefault="005B4871" w:rsidP="004840DA">
            <w:pPr>
              <w:rPr>
                <w:b/>
                <w:bCs/>
              </w:rPr>
            </w:pPr>
            <w:r w:rsidRPr="00DE42D6">
              <w:rPr>
                <w:b/>
                <w:bCs/>
                <w:sz w:val="22"/>
                <w:szCs w:val="22"/>
              </w:rPr>
              <w:t>Условия осуществления поставки</w:t>
            </w:r>
            <w:r w:rsidRPr="00DE42D6">
              <w:rPr>
                <w:b/>
                <w:bCs/>
                <w:sz w:val="22"/>
                <w:szCs w:val="22"/>
              </w:rPr>
              <w:br/>
              <w:t xml:space="preserve">медицинской техники </w:t>
            </w:r>
            <w:r w:rsidRPr="00DE42D6">
              <w:rPr>
                <w:bCs/>
                <w:sz w:val="22"/>
                <w:szCs w:val="22"/>
              </w:rPr>
              <w:t>(в соответствии с ИНКОТЕРМС 2010)</w:t>
            </w:r>
          </w:p>
        </w:tc>
        <w:tc>
          <w:tcPr>
            <w:tcW w:w="11765" w:type="dxa"/>
            <w:gridSpan w:val="6"/>
            <w:vAlign w:val="center"/>
          </w:tcPr>
          <w:p w:rsidR="005B4871" w:rsidRPr="007C37DE" w:rsidRDefault="005B4871" w:rsidP="004840DA">
            <w:pPr>
              <w:suppressAutoHyphens/>
              <w:snapToGrid w:val="0"/>
              <w:jc w:val="center"/>
              <w:rPr>
                <w:lang w:eastAsia="ar-SA"/>
              </w:rPr>
            </w:pPr>
            <w:r>
              <w:rPr>
                <w:lang w:val="en-US"/>
              </w:rPr>
              <w:t>DDP</w:t>
            </w:r>
            <w:r>
              <w:t xml:space="preserve">: КГП на ПХВ «Центральная больница г.Каражал» УЗ области </w:t>
            </w:r>
            <w:r>
              <w:rPr>
                <w:lang w:val="kk-KZ"/>
              </w:rPr>
              <w:t>Ұлытау</w:t>
            </w:r>
            <w:r>
              <w:t xml:space="preserve"> </w:t>
            </w:r>
          </w:p>
        </w:tc>
      </w:tr>
      <w:tr w:rsidR="005B4871" w:rsidRPr="00DE42D6" w:rsidTr="00EB2D07">
        <w:tc>
          <w:tcPr>
            <w:tcW w:w="708" w:type="dxa"/>
          </w:tcPr>
          <w:p w:rsidR="005B4871" w:rsidRPr="00DE42D6" w:rsidRDefault="005B4871" w:rsidP="004840DA">
            <w:pPr>
              <w:tabs>
                <w:tab w:val="left" w:pos="450"/>
              </w:tabs>
              <w:jc w:val="center"/>
              <w:rPr>
                <w:b/>
              </w:rPr>
            </w:pPr>
            <w:r w:rsidRPr="00DE42D6">
              <w:rPr>
                <w:b/>
                <w:sz w:val="22"/>
                <w:szCs w:val="22"/>
              </w:rPr>
              <w:t>5</w:t>
            </w:r>
          </w:p>
        </w:tc>
        <w:tc>
          <w:tcPr>
            <w:tcW w:w="3403" w:type="dxa"/>
          </w:tcPr>
          <w:p w:rsidR="005B4871" w:rsidRPr="00DE42D6" w:rsidRDefault="005B4871" w:rsidP="004840DA">
            <w:pPr>
              <w:rPr>
                <w:b/>
              </w:rPr>
            </w:pPr>
            <w:r w:rsidRPr="00DE42D6">
              <w:rPr>
                <w:b/>
                <w:sz w:val="22"/>
                <w:szCs w:val="22"/>
              </w:rPr>
              <w:t>Срок поставки медицинской техники и</w:t>
            </w:r>
          </w:p>
          <w:p w:rsidR="005B4871" w:rsidRPr="00DE42D6" w:rsidRDefault="005B4871" w:rsidP="004840DA">
            <w:pPr>
              <w:rPr>
                <w:b/>
              </w:rPr>
            </w:pPr>
            <w:r w:rsidRPr="00DE42D6">
              <w:rPr>
                <w:b/>
                <w:sz w:val="22"/>
                <w:szCs w:val="22"/>
              </w:rPr>
              <w:t>место дислокации</w:t>
            </w:r>
          </w:p>
        </w:tc>
        <w:tc>
          <w:tcPr>
            <w:tcW w:w="11765" w:type="dxa"/>
            <w:gridSpan w:val="6"/>
            <w:vAlign w:val="center"/>
          </w:tcPr>
          <w:p w:rsidR="005B4871" w:rsidRDefault="00A338C1" w:rsidP="004840DA">
            <w:pPr>
              <w:suppressAutoHyphens/>
              <w:snapToGrid w:val="0"/>
              <w:jc w:val="center"/>
            </w:pPr>
            <w:r>
              <w:rPr>
                <w:lang w:val="kk-KZ"/>
              </w:rPr>
              <w:t>45</w:t>
            </w:r>
            <w:r w:rsidR="005B4871" w:rsidRPr="007C37DE">
              <w:t xml:space="preserve"> календарных дней</w:t>
            </w:r>
          </w:p>
          <w:p w:rsidR="005B4871" w:rsidRPr="007C37DE" w:rsidRDefault="005B4871" w:rsidP="004840DA">
            <w:pPr>
              <w:suppressAutoHyphens/>
              <w:snapToGrid w:val="0"/>
              <w:jc w:val="center"/>
              <w:rPr>
                <w:rFonts w:eastAsia="Calibri"/>
                <w:lang w:eastAsia="ar-SA"/>
              </w:rPr>
            </w:pPr>
            <w:r>
              <w:t xml:space="preserve">Адрес: область </w:t>
            </w:r>
            <w:r>
              <w:rPr>
                <w:lang w:val="kk-KZ"/>
              </w:rPr>
              <w:t>Ұ</w:t>
            </w:r>
            <w:proofErr w:type="spellStart"/>
            <w:r w:rsidRPr="007C37DE">
              <w:t>лытау</w:t>
            </w:r>
            <w:proofErr w:type="spellEnd"/>
            <w:r w:rsidRPr="007C37DE">
              <w:t xml:space="preserve">, город Каражал, улица </w:t>
            </w:r>
            <w:proofErr w:type="spellStart"/>
            <w:r w:rsidRPr="007C37DE">
              <w:t>Тоимбекова</w:t>
            </w:r>
            <w:proofErr w:type="spellEnd"/>
            <w:r w:rsidRPr="007C37DE">
              <w:t xml:space="preserve"> 17</w:t>
            </w:r>
          </w:p>
        </w:tc>
      </w:tr>
      <w:tr w:rsidR="005B4871" w:rsidRPr="00DE42D6" w:rsidTr="00EB2D07">
        <w:trPr>
          <w:gridAfter w:val="2"/>
          <w:wAfter w:w="992" w:type="dxa"/>
        </w:trPr>
        <w:tc>
          <w:tcPr>
            <w:tcW w:w="708" w:type="dxa"/>
          </w:tcPr>
          <w:p w:rsidR="005B4871" w:rsidRPr="00DE42D6" w:rsidRDefault="005B4871" w:rsidP="004840DA">
            <w:pPr>
              <w:jc w:val="center"/>
              <w:rPr>
                <w:b/>
              </w:rPr>
            </w:pPr>
            <w:r w:rsidRPr="00DE42D6">
              <w:rPr>
                <w:b/>
                <w:sz w:val="22"/>
                <w:szCs w:val="22"/>
              </w:rPr>
              <w:lastRenderedPageBreak/>
              <w:t>6</w:t>
            </w:r>
          </w:p>
        </w:tc>
        <w:tc>
          <w:tcPr>
            <w:tcW w:w="3403" w:type="dxa"/>
          </w:tcPr>
          <w:p w:rsidR="005B4871" w:rsidRPr="00DE42D6" w:rsidRDefault="005B4871" w:rsidP="004840DA">
            <w:pPr>
              <w:rPr>
                <w:i/>
              </w:rPr>
            </w:pPr>
            <w:r w:rsidRPr="00DE42D6">
              <w:rPr>
                <w:b/>
                <w:sz w:val="22"/>
                <w:szCs w:val="22"/>
              </w:rPr>
              <w:t>Условия гарантийного сервисного</w:t>
            </w:r>
            <w:r w:rsidRPr="00DE42D6">
              <w:rPr>
                <w:b/>
                <w:sz w:val="22"/>
                <w:szCs w:val="22"/>
              </w:rPr>
              <w:br/>
              <w:t>обслуживания медицинской техники</w:t>
            </w:r>
            <w:r w:rsidRPr="00DE42D6">
              <w:rPr>
                <w:b/>
                <w:sz w:val="22"/>
                <w:szCs w:val="22"/>
              </w:rPr>
              <w:br/>
              <w:t>поставщиком, его сервисными центрами в Республике Казахстан либо с привлечением третьих компетентных лиц</w:t>
            </w:r>
          </w:p>
        </w:tc>
        <w:tc>
          <w:tcPr>
            <w:tcW w:w="10773" w:type="dxa"/>
            <w:gridSpan w:val="4"/>
            <w:shd w:val="clear" w:color="auto" w:fill="auto"/>
            <w:vAlign w:val="center"/>
          </w:tcPr>
          <w:p w:rsidR="005B4871" w:rsidRPr="0027057A" w:rsidRDefault="005B4871" w:rsidP="004840DA">
            <w:pPr>
              <w:rPr>
                <w:sz w:val="26"/>
                <w:szCs w:val="26"/>
              </w:rPr>
            </w:pPr>
            <w:r>
              <w:t>Гарантийное сервисное обслуживание медицинской техники не менее 37 месяцев.</w:t>
            </w:r>
            <w:r>
              <w:br/>
              <w:t>Работы по техническому обслуживанию выполняются в соответствии с требованиями эксплуатационной документации и должны включать в себя:</w:t>
            </w:r>
            <w:r>
              <w:br/>
              <w:t>- настройку и регулировку медицинской техники; специфические для данной медицинской техники работы и т.п.;</w:t>
            </w:r>
            <w:r>
              <w:br/>
              <w:t>- чистку, смазку и при необходимости переборку основных механизмов и узлов;</w:t>
            </w:r>
            <w:r>
              <w:b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r>
              <w:br/>
              <w:t>- иные указанные в эксплуатационной документации операции, специфические для конкретного типа медицинской техники.</w:t>
            </w:r>
          </w:p>
        </w:tc>
      </w:tr>
    </w:tbl>
    <w:p w:rsidR="005B4871" w:rsidRPr="00DE42D6" w:rsidRDefault="005B4871" w:rsidP="005B4871">
      <w:pPr>
        <w:rPr>
          <w:b/>
        </w:rPr>
      </w:pPr>
    </w:p>
    <w:p w:rsidR="005B4871" w:rsidRDefault="005B4871" w:rsidP="005B4871">
      <w:pPr>
        <w:ind w:firstLine="708"/>
        <w:jc w:val="center"/>
      </w:pPr>
    </w:p>
    <w:p w:rsidR="005B4871" w:rsidRPr="000A6EB2" w:rsidRDefault="005B4871" w:rsidP="005B4871">
      <w:pPr>
        <w:ind w:right="-172"/>
        <w:rPr>
          <w:b/>
        </w:rPr>
      </w:pPr>
    </w:p>
    <w:p w:rsidR="005B4871" w:rsidRDefault="005B4871" w:rsidP="00B27B29">
      <w:pPr>
        <w:ind w:firstLine="397"/>
        <w:jc w:val="center"/>
        <w:textAlignment w:val="baseline"/>
        <w:rPr>
          <w:b/>
        </w:rPr>
      </w:pPr>
    </w:p>
    <w:p w:rsidR="005B4871" w:rsidRDefault="005B4871" w:rsidP="005B4871">
      <w:pPr>
        <w:ind w:firstLine="397"/>
        <w:textAlignment w:val="baseline"/>
        <w:rPr>
          <w:b/>
        </w:rPr>
      </w:pPr>
    </w:p>
    <w:p w:rsidR="005B4871" w:rsidRPr="007C37DE" w:rsidRDefault="005B4871" w:rsidP="005B4871">
      <w:pPr>
        <w:ind w:firstLine="397"/>
        <w:textAlignment w:val="baseline"/>
        <w:rPr>
          <w:b/>
        </w:rPr>
      </w:pPr>
      <w:r>
        <w:rPr>
          <w:b/>
        </w:rPr>
        <w:t>Председатель тендерной комиссии                                                                                   Кабулов А.К.</w:t>
      </w:r>
      <w:bookmarkStart w:id="2" w:name="_GoBack"/>
      <w:bookmarkEnd w:id="2"/>
    </w:p>
    <w:sectPr w:rsidR="005B4871" w:rsidRPr="007C37DE" w:rsidSect="00322478">
      <w:footerReference w:type="even" r:id="rId7"/>
      <w:footerReference w:type="default" r:id="rId8"/>
      <w:pgSz w:w="16838" w:h="11906" w:orient="landscape"/>
      <w:pgMar w:top="709"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C2" w:rsidRDefault="00614FC2" w:rsidP="00C40118">
      <w:r>
        <w:separator/>
      </w:r>
    </w:p>
  </w:endnote>
  <w:endnote w:type="continuationSeparator" w:id="0">
    <w:p w:rsidR="00614FC2" w:rsidRDefault="00614FC2" w:rsidP="00C401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YouYuan">
    <w:charset w:val="86"/>
    <w:family w:val="modern"/>
    <w:pitch w:val="fixed"/>
    <w:sig w:usb0="00000001" w:usb1="080E0000" w:usb2="00000010" w:usb3="00000000" w:csb0="0004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193963463"/>
      <w:docPartObj>
        <w:docPartGallery w:val="Page Numbers (Bottom of Page)"/>
        <w:docPartUnique/>
      </w:docPartObj>
    </w:sdtPr>
    <w:sdtContent>
      <w:p w:rsidR="004840DA" w:rsidRDefault="007241EC" w:rsidP="00322478">
        <w:pPr>
          <w:pStyle w:val="a7"/>
          <w:framePr w:wrap="none" w:vAnchor="text" w:hAnchor="margin" w:xAlign="right" w:y="1"/>
          <w:rPr>
            <w:rStyle w:val="a9"/>
          </w:rPr>
        </w:pPr>
        <w:r>
          <w:rPr>
            <w:rStyle w:val="a9"/>
          </w:rPr>
          <w:fldChar w:fldCharType="begin"/>
        </w:r>
        <w:r w:rsidR="004840DA">
          <w:rPr>
            <w:rStyle w:val="a9"/>
          </w:rPr>
          <w:instrText xml:space="preserve"> PAGE </w:instrText>
        </w:r>
        <w:r>
          <w:rPr>
            <w:rStyle w:val="a9"/>
          </w:rPr>
          <w:fldChar w:fldCharType="end"/>
        </w:r>
      </w:p>
    </w:sdtContent>
  </w:sdt>
  <w:p w:rsidR="004840DA" w:rsidRDefault="004840DA" w:rsidP="00C4011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525984642"/>
      <w:docPartObj>
        <w:docPartGallery w:val="Page Numbers (Bottom of Page)"/>
        <w:docPartUnique/>
      </w:docPartObj>
    </w:sdtPr>
    <w:sdtContent>
      <w:p w:rsidR="004840DA" w:rsidRDefault="007241EC" w:rsidP="00322478">
        <w:pPr>
          <w:pStyle w:val="a7"/>
          <w:framePr w:wrap="none" w:vAnchor="text" w:hAnchor="margin" w:xAlign="right" w:y="1"/>
          <w:rPr>
            <w:rStyle w:val="a9"/>
          </w:rPr>
        </w:pPr>
        <w:r>
          <w:rPr>
            <w:rStyle w:val="a9"/>
          </w:rPr>
          <w:fldChar w:fldCharType="begin"/>
        </w:r>
        <w:r w:rsidR="004840DA">
          <w:rPr>
            <w:rStyle w:val="a9"/>
          </w:rPr>
          <w:instrText xml:space="preserve"> PAGE </w:instrText>
        </w:r>
        <w:r>
          <w:rPr>
            <w:rStyle w:val="a9"/>
          </w:rPr>
          <w:fldChar w:fldCharType="separate"/>
        </w:r>
        <w:r w:rsidR="00A338C1">
          <w:rPr>
            <w:rStyle w:val="a9"/>
            <w:noProof/>
          </w:rPr>
          <w:t>43</w:t>
        </w:r>
        <w:r>
          <w:rPr>
            <w:rStyle w:val="a9"/>
          </w:rPr>
          <w:fldChar w:fldCharType="end"/>
        </w:r>
      </w:p>
    </w:sdtContent>
  </w:sdt>
  <w:p w:rsidR="004840DA" w:rsidRDefault="004840DA" w:rsidP="00C4011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C2" w:rsidRDefault="00614FC2" w:rsidP="00C40118">
      <w:r>
        <w:separator/>
      </w:r>
    </w:p>
  </w:footnote>
  <w:footnote w:type="continuationSeparator" w:id="0">
    <w:p w:rsidR="00614FC2" w:rsidRDefault="00614FC2" w:rsidP="00C40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rPr>
    </w:lvl>
  </w:abstractNum>
  <w:abstractNum w:abstractNumId="1">
    <w:nsid w:val="05536DE1"/>
    <w:multiLevelType w:val="hybridMultilevel"/>
    <w:tmpl w:val="4A9819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F38AE"/>
    <w:multiLevelType w:val="hybridMultilevel"/>
    <w:tmpl w:val="78863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25B1B"/>
    <w:multiLevelType w:val="multilevel"/>
    <w:tmpl w:val="EB8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1CFF0B23"/>
    <w:multiLevelType w:val="hybridMultilevel"/>
    <w:tmpl w:val="73889F22"/>
    <w:lvl w:ilvl="0" w:tplc="0407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2"/>
        <w:szCs w:val="22"/>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AD60E5"/>
    <w:multiLevelType w:val="hybridMultilevel"/>
    <w:tmpl w:val="8F1A4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473155EA"/>
    <w:multiLevelType w:val="hybridMultilevel"/>
    <w:tmpl w:val="5BA2A952"/>
    <w:lvl w:ilvl="0" w:tplc="E46CA818">
      <w:start w:val="6"/>
      <w:numFmt w:val="bullet"/>
      <w:lvlText w:val="-"/>
      <w:lvlJc w:val="left"/>
      <w:pPr>
        <w:ind w:left="351" w:hanging="360"/>
      </w:pPr>
      <w:rPr>
        <w:rFonts w:ascii="Tahoma" w:eastAsia="Times New Roman" w:hAnsi="Tahoma" w:cs="Tahoma"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9">
    <w:nsid w:val="586550A8"/>
    <w:multiLevelType w:val="hybridMultilevel"/>
    <w:tmpl w:val="1492A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2E4244"/>
    <w:multiLevelType w:val="hybridMultilevel"/>
    <w:tmpl w:val="4A98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789C4A60"/>
    <w:multiLevelType w:val="hybridMultilevel"/>
    <w:tmpl w:val="FA98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
  </w:num>
  <w:num w:numId="5">
    <w:abstractNumId w:val="12"/>
  </w:num>
  <w:num w:numId="6">
    <w:abstractNumId w:val="14"/>
  </w:num>
  <w:num w:numId="7">
    <w:abstractNumId w:val="3"/>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7"/>
  </w:num>
  <w:num w:numId="14">
    <w:abstractNumId w:val="10"/>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252"/>
    <w:rsid w:val="000037B1"/>
    <w:rsid w:val="00010534"/>
    <w:rsid w:val="00014958"/>
    <w:rsid w:val="000612AA"/>
    <w:rsid w:val="000641C5"/>
    <w:rsid w:val="00066C11"/>
    <w:rsid w:val="00084426"/>
    <w:rsid w:val="00085CDF"/>
    <w:rsid w:val="00093E3F"/>
    <w:rsid w:val="000A3104"/>
    <w:rsid w:val="000C30D5"/>
    <w:rsid w:val="000C41C8"/>
    <w:rsid w:val="000E18B3"/>
    <w:rsid w:val="00115FC7"/>
    <w:rsid w:val="00116C51"/>
    <w:rsid w:val="00136A67"/>
    <w:rsid w:val="0014029B"/>
    <w:rsid w:val="001404D7"/>
    <w:rsid w:val="00140FE8"/>
    <w:rsid w:val="00171A9F"/>
    <w:rsid w:val="00173BCB"/>
    <w:rsid w:val="00175E62"/>
    <w:rsid w:val="00181B86"/>
    <w:rsid w:val="001A1C3C"/>
    <w:rsid w:val="001B3CA6"/>
    <w:rsid w:val="001B3E3C"/>
    <w:rsid w:val="001D197A"/>
    <w:rsid w:val="001E39B7"/>
    <w:rsid w:val="001E4274"/>
    <w:rsid w:val="00204523"/>
    <w:rsid w:val="00214117"/>
    <w:rsid w:val="002238E5"/>
    <w:rsid w:val="00240A2F"/>
    <w:rsid w:val="0027074E"/>
    <w:rsid w:val="0028626C"/>
    <w:rsid w:val="00290D1C"/>
    <w:rsid w:val="002922F0"/>
    <w:rsid w:val="00295839"/>
    <w:rsid w:val="002A07A6"/>
    <w:rsid w:val="002A5BA4"/>
    <w:rsid w:val="002D1B62"/>
    <w:rsid w:val="002F73BE"/>
    <w:rsid w:val="003106AA"/>
    <w:rsid w:val="00314C0D"/>
    <w:rsid w:val="00322478"/>
    <w:rsid w:val="0033283E"/>
    <w:rsid w:val="00365E6B"/>
    <w:rsid w:val="003660D2"/>
    <w:rsid w:val="00367165"/>
    <w:rsid w:val="003734B3"/>
    <w:rsid w:val="00377099"/>
    <w:rsid w:val="00392B5D"/>
    <w:rsid w:val="003969C9"/>
    <w:rsid w:val="003C7EE9"/>
    <w:rsid w:val="003E4DD6"/>
    <w:rsid w:val="003E5BD9"/>
    <w:rsid w:val="003E7E90"/>
    <w:rsid w:val="003F4D21"/>
    <w:rsid w:val="00417465"/>
    <w:rsid w:val="00424456"/>
    <w:rsid w:val="004249A9"/>
    <w:rsid w:val="00426EC5"/>
    <w:rsid w:val="004616FE"/>
    <w:rsid w:val="0047771C"/>
    <w:rsid w:val="004818F8"/>
    <w:rsid w:val="004840DA"/>
    <w:rsid w:val="00486F73"/>
    <w:rsid w:val="004A1658"/>
    <w:rsid w:val="004A2C0D"/>
    <w:rsid w:val="004A63DD"/>
    <w:rsid w:val="004A7177"/>
    <w:rsid w:val="004A7F19"/>
    <w:rsid w:val="004B4D29"/>
    <w:rsid w:val="004C08AC"/>
    <w:rsid w:val="004D1DCC"/>
    <w:rsid w:val="004D749B"/>
    <w:rsid w:val="00512E9D"/>
    <w:rsid w:val="00517C8D"/>
    <w:rsid w:val="00531BA8"/>
    <w:rsid w:val="00536DB0"/>
    <w:rsid w:val="00571B07"/>
    <w:rsid w:val="00591F58"/>
    <w:rsid w:val="005920FA"/>
    <w:rsid w:val="00597BF4"/>
    <w:rsid w:val="005B1F5C"/>
    <w:rsid w:val="005B4871"/>
    <w:rsid w:val="005D2D5E"/>
    <w:rsid w:val="00601959"/>
    <w:rsid w:val="00606FDC"/>
    <w:rsid w:val="00614FC2"/>
    <w:rsid w:val="00622D75"/>
    <w:rsid w:val="0063536B"/>
    <w:rsid w:val="0063585C"/>
    <w:rsid w:val="00683695"/>
    <w:rsid w:val="00693EEC"/>
    <w:rsid w:val="006944EC"/>
    <w:rsid w:val="006B2318"/>
    <w:rsid w:val="006B7EE6"/>
    <w:rsid w:val="006D5305"/>
    <w:rsid w:val="006E2D35"/>
    <w:rsid w:val="00702A15"/>
    <w:rsid w:val="0070429E"/>
    <w:rsid w:val="00715EC1"/>
    <w:rsid w:val="00722B83"/>
    <w:rsid w:val="007241EC"/>
    <w:rsid w:val="00726CD0"/>
    <w:rsid w:val="00730E5B"/>
    <w:rsid w:val="00736203"/>
    <w:rsid w:val="00750FCE"/>
    <w:rsid w:val="0076704A"/>
    <w:rsid w:val="00770B42"/>
    <w:rsid w:val="00795514"/>
    <w:rsid w:val="007A1085"/>
    <w:rsid w:val="007C2CF6"/>
    <w:rsid w:val="007C3458"/>
    <w:rsid w:val="007C37DE"/>
    <w:rsid w:val="007C60D3"/>
    <w:rsid w:val="007D6134"/>
    <w:rsid w:val="007D77CF"/>
    <w:rsid w:val="007E4C6A"/>
    <w:rsid w:val="00803F64"/>
    <w:rsid w:val="008076AC"/>
    <w:rsid w:val="0081150E"/>
    <w:rsid w:val="008117EB"/>
    <w:rsid w:val="00814892"/>
    <w:rsid w:val="0082205B"/>
    <w:rsid w:val="0082659D"/>
    <w:rsid w:val="00832912"/>
    <w:rsid w:val="0083533D"/>
    <w:rsid w:val="00842651"/>
    <w:rsid w:val="00860C5C"/>
    <w:rsid w:val="00870D99"/>
    <w:rsid w:val="008723D4"/>
    <w:rsid w:val="00876A26"/>
    <w:rsid w:val="00882E52"/>
    <w:rsid w:val="00886099"/>
    <w:rsid w:val="0088642A"/>
    <w:rsid w:val="00891FC7"/>
    <w:rsid w:val="00894CEE"/>
    <w:rsid w:val="008B293A"/>
    <w:rsid w:val="008E68C1"/>
    <w:rsid w:val="008F0716"/>
    <w:rsid w:val="008F0A26"/>
    <w:rsid w:val="008F3A0D"/>
    <w:rsid w:val="008F63F0"/>
    <w:rsid w:val="00906DE5"/>
    <w:rsid w:val="00913DB6"/>
    <w:rsid w:val="00915BD1"/>
    <w:rsid w:val="00920495"/>
    <w:rsid w:val="00930F9A"/>
    <w:rsid w:val="00932F03"/>
    <w:rsid w:val="00943E91"/>
    <w:rsid w:val="009468F4"/>
    <w:rsid w:val="00954838"/>
    <w:rsid w:val="0095511D"/>
    <w:rsid w:val="009674CE"/>
    <w:rsid w:val="00976BFC"/>
    <w:rsid w:val="009A3C0D"/>
    <w:rsid w:val="009F7481"/>
    <w:rsid w:val="00A035B6"/>
    <w:rsid w:val="00A2281A"/>
    <w:rsid w:val="00A22B91"/>
    <w:rsid w:val="00A22D25"/>
    <w:rsid w:val="00A338C1"/>
    <w:rsid w:val="00A63AC1"/>
    <w:rsid w:val="00A72C66"/>
    <w:rsid w:val="00A81C55"/>
    <w:rsid w:val="00B178E8"/>
    <w:rsid w:val="00B22954"/>
    <w:rsid w:val="00B27B29"/>
    <w:rsid w:val="00B42EE4"/>
    <w:rsid w:val="00B46E97"/>
    <w:rsid w:val="00B5277E"/>
    <w:rsid w:val="00B6487D"/>
    <w:rsid w:val="00BB3954"/>
    <w:rsid w:val="00BE1AF1"/>
    <w:rsid w:val="00BE3252"/>
    <w:rsid w:val="00C13506"/>
    <w:rsid w:val="00C14A2E"/>
    <w:rsid w:val="00C178B8"/>
    <w:rsid w:val="00C20C9B"/>
    <w:rsid w:val="00C2179F"/>
    <w:rsid w:val="00C217B9"/>
    <w:rsid w:val="00C40118"/>
    <w:rsid w:val="00C57791"/>
    <w:rsid w:val="00C655D8"/>
    <w:rsid w:val="00C7285F"/>
    <w:rsid w:val="00C759CE"/>
    <w:rsid w:val="00C8192B"/>
    <w:rsid w:val="00C82C86"/>
    <w:rsid w:val="00C842ED"/>
    <w:rsid w:val="00CA2777"/>
    <w:rsid w:val="00CB42FB"/>
    <w:rsid w:val="00CB74BC"/>
    <w:rsid w:val="00CF5AE4"/>
    <w:rsid w:val="00CF77CC"/>
    <w:rsid w:val="00D02569"/>
    <w:rsid w:val="00D1254C"/>
    <w:rsid w:val="00D40B90"/>
    <w:rsid w:val="00D52A24"/>
    <w:rsid w:val="00D74D8C"/>
    <w:rsid w:val="00D905F6"/>
    <w:rsid w:val="00DA1315"/>
    <w:rsid w:val="00DC2ED8"/>
    <w:rsid w:val="00DE005F"/>
    <w:rsid w:val="00DE359A"/>
    <w:rsid w:val="00DF0886"/>
    <w:rsid w:val="00E220BD"/>
    <w:rsid w:val="00E314AF"/>
    <w:rsid w:val="00E33893"/>
    <w:rsid w:val="00E6238A"/>
    <w:rsid w:val="00E662F3"/>
    <w:rsid w:val="00E71593"/>
    <w:rsid w:val="00E737ED"/>
    <w:rsid w:val="00EA1E01"/>
    <w:rsid w:val="00EB2D07"/>
    <w:rsid w:val="00EB7898"/>
    <w:rsid w:val="00EC6A1E"/>
    <w:rsid w:val="00ED3F74"/>
    <w:rsid w:val="00ED69E9"/>
    <w:rsid w:val="00EE23EA"/>
    <w:rsid w:val="00EE6212"/>
    <w:rsid w:val="00F03277"/>
    <w:rsid w:val="00F05BA2"/>
    <w:rsid w:val="00F22B96"/>
    <w:rsid w:val="00F24EC2"/>
    <w:rsid w:val="00F3110A"/>
    <w:rsid w:val="00F339EB"/>
    <w:rsid w:val="00F35F61"/>
    <w:rsid w:val="00F66381"/>
    <w:rsid w:val="00F678B3"/>
    <w:rsid w:val="00F75152"/>
    <w:rsid w:val="00FA4FEE"/>
    <w:rsid w:val="00FB0B4B"/>
    <w:rsid w:val="00FE0C84"/>
    <w:rsid w:val="00FE7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39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76B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E3252"/>
    <w:pPr>
      <w:keepNext/>
      <w:autoSpaceDE w:val="0"/>
      <w:autoSpaceDN w:val="0"/>
      <w:adjustRightInd w:val="0"/>
      <w:ind w:firstLine="720"/>
      <w:jc w:val="both"/>
      <w:outlineLvl w:val="2"/>
    </w:pPr>
    <w:rPr>
      <w:b/>
      <w:bCs/>
      <w:color w:val="000000"/>
    </w:rPr>
  </w:style>
  <w:style w:type="paragraph" w:styleId="4">
    <w:name w:val="heading 4"/>
    <w:basedOn w:val="a"/>
    <w:next w:val="a"/>
    <w:link w:val="40"/>
    <w:qFormat/>
    <w:rsid w:val="0082659D"/>
    <w:pPr>
      <w:keepNext/>
      <w:autoSpaceDE w:val="0"/>
      <w:autoSpaceDN w:val="0"/>
      <w:adjustRightInd w:val="0"/>
      <w:ind w:firstLine="720"/>
      <w:jc w:val="center"/>
      <w:outlineLvl w:val="3"/>
    </w:pPr>
    <w:rPr>
      <w:b/>
      <w:bCs/>
      <w:color w:val="000000"/>
    </w:rPr>
  </w:style>
  <w:style w:type="paragraph" w:styleId="5">
    <w:name w:val="heading 5"/>
    <w:basedOn w:val="a"/>
    <w:next w:val="a"/>
    <w:link w:val="50"/>
    <w:qFormat/>
    <w:rsid w:val="0082659D"/>
    <w:pPr>
      <w:spacing w:before="240" w:after="60"/>
      <w:outlineLvl w:val="4"/>
    </w:pPr>
    <w:rPr>
      <w:b/>
      <w:bCs/>
      <w:i/>
      <w:iCs/>
      <w:sz w:val="26"/>
      <w:szCs w:val="26"/>
    </w:rPr>
  </w:style>
  <w:style w:type="paragraph" w:styleId="6">
    <w:name w:val="heading 6"/>
    <w:basedOn w:val="a"/>
    <w:next w:val="a"/>
    <w:link w:val="60"/>
    <w:qFormat/>
    <w:rsid w:val="0082659D"/>
    <w:pPr>
      <w:keepNext/>
      <w:autoSpaceDE w:val="0"/>
      <w:autoSpaceDN w:val="0"/>
      <w:adjustRightInd w:val="0"/>
      <w:ind w:left="170"/>
      <w:jc w:val="right"/>
      <w:outlineLvl w:val="5"/>
    </w:pPr>
    <w:rPr>
      <w:b/>
      <w:i/>
      <w:iCs/>
      <w:color w:val="000000"/>
    </w:rPr>
  </w:style>
  <w:style w:type="paragraph" w:styleId="7">
    <w:name w:val="heading 7"/>
    <w:basedOn w:val="a"/>
    <w:next w:val="a"/>
    <w:link w:val="70"/>
    <w:qFormat/>
    <w:rsid w:val="0082659D"/>
    <w:pPr>
      <w:spacing w:before="240" w:after="60"/>
      <w:outlineLvl w:val="6"/>
    </w:pPr>
  </w:style>
  <w:style w:type="paragraph" w:styleId="8">
    <w:name w:val="heading 8"/>
    <w:basedOn w:val="a"/>
    <w:next w:val="a"/>
    <w:link w:val="80"/>
    <w:qFormat/>
    <w:rsid w:val="0082659D"/>
    <w:pPr>
      <w:spacing w:before="240" w:after="60"/>
      <w:outlineLvl w:val="7"/>
    </w:pPr>
    <w:rPr>
      <w:rFonts w:eastAsia="BatangChe"/>
      <w:i/>
      <w:iCs/>
      <w:lang w:eastAsia="ko-KR"/>
    </w:rPr>
  </w:style>
  <w:style w:type="paragraph" w:styleId="9">
    <w:name w:val="heading 9"/>
    <w:basedOn w:val="a"/>
    <w:next w:val="a"/>
    <w:link w:val="90"/>
    <w:qFormat/>
    <w:rsid w:val="0082659D"/>
    <w:pPr>
      <w:keepNext/>
      <w:jc w:val="right"/>
      <w:outlineLvl w:val="8"/>
    </w:pPr>
    <w:rPr>
      <w:b/>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3252"/>
    <w:rPr>
      <w:rFonts w:ascii="Times New Roman" w:eastAsia="Times New Roman" w:hAnsi="Times New Roman" w:cs="Times New Roman"/>
      <w:b/>
      <w:bCs/>
      <w:color w:val="000000"/>
      <w:sz w:val="24"/>
      <w:szCs w:val="24"/>
      <w:lang w:eastAsia="ru-RU"/>
    </w:rPr>
  </w:style>
  <w:style w:type="paragraph" w:styleId="a3">
    <w:name w:val="No Spacing"/>
    <w:link w:val="a4"/>
    <w:uiPriority w:val="1"/>
    <w:qFormat/>
    <w:rsid w:val="00BE32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E3252"/>
    <w:rPr>
      <w:rFonts w:ascii="Times New Roman" w:eastAsia="Times New Roman" w:hAnsi="Times New Roman" w:cs="Times New Roman"/>
      <w:sz w:val="24"/>
      <w:szCs w:val="24"/>
      <w:lang w:eastAsia="ru-RU"/>
    </w:rPr>
  </w:style>
  <w:style w:type="paragraph" w:customStyle="1" w:styleId="11">
    <w:name w:val="Текст выноски1"/>
    <w:basedOn w:val="a"/>
    <w:rsid w:val="00BE3252"/>
    <w:rPr>
      <w:rFonts w:ascii="Tahoma" w:hAnsi="Tahoma" w:cs="Tahoma"/>
      <w:sz w:val="16"/>
      <w:szCs w:val="16"/>
      <w:lang w:eastAsia="en-US"/>
    </w:rPr>
  </w:style>
  <w:style w:type="paragraph" w:customStyle="1" w:styleId="Default">
    <w:name w:val="Default"/>
    <w:link w:val="Default0"/>
    <w:rsid w:val="008723D4"/>
    <w:pPr>
      <w:autoSpaceDE w:val="0"/>
      <w:autoSpaceDN w:val="0"/>
      <w:adjustRightInd w:val="0"/>
      <w:spacing w:after="0" w:line="240" w:lineRule="auto"/>
    </w:pPr>
    <w:rPr>
      <w:rFonts w:ascii="Calibri" w:hAnsi="Calibri" w:cs="Calibri"/>
      <w:color w:val="000000"/>
      <w:sz w:val="24"/>
      <w:szCs w:val="24"/>
    </w:rPr>
  </w:style>
  <w:style w:type="character" w:customStyle="1" w:styleId="20">
    <w:name w:val="Заголовок 2 Знак"/>
    <w:basedOn w:val="a0"/>
    <w:link w:val="2"/>
    <w:rsid w:val="00976BFC"/>
    <w:rPr>
      <w:rFonts w:asciiTheme="majorHAnsi" w:eastAsiaTheme="majorEastAsia" w:hAnsiTheme="majorHAnsi" w:cstheme="majorBidi"/>
      <w:color w:val="365F91" w:themeColor="accent1" w:themeShade="BF"/>
      <w:sz w:val="26"/>
      <w:szCs w:val="26"/>
      <w:lang w:eastAsia="ru-RU"/>
    </w:rPr>
  </w:style>
  <w:style w:type="character" w:customStyle="1" w:styleId="hps">
    <w:name w:val="hps"/>
    <w:basedOn w:val="a0"/>
    <w:rsid w:val="00F3110A"/>
  </w:style>
  <w:style w:type="character" w:customStyle="1" w:styleId="hpsatn">
    <w:name w:val="hps atn"/>
    <w:basedOn w:val="a0"/>
    <w:rsid w:val="00F3110A"/>
  </w:style>
  <w:style w:type="paragraph" w:styleId="a5">
    <w:name w:val="Balloon Text"/>
    <w:basedOn w:val="a"/>
    <w:link w:val="a6"/>
    <w:semiHidden/>
    <w:unhideWhenUsed/>
    <w:rsid w:val="00B46E97"/>
    <w:rPr>
      <w:rFonts w:ascii="Tahoma" w:hAnsi="Tahoma" w:cs="Tahoma"/>
      <w:sz w:val="16"/>
      <w:szCs w:val="16"/>
    </w:rPr>
  </w:style>
  <w:style w:type="character" w:customStyle="1" w:styleId="a6">
    <w:name w:val="Текст выноски Знак"/>
    <w:basedOn w:val="a0"/>
    <w:link w:val="a5"/>
    <w:semiHidden/>
    <w:rsid w:val="00B46E97"/>
    <w:rPr>
      <w:rFonts w:ascii="Tahoma" w:eastAsia="Times New Roman" w:hAnsi="Tahoma" w:cs="Tahoma"/>
      <w:sz w:val="16"/>
      <w:szCs w:val="16"/>
      <w:lang w:eastAsia="ru-RU"/>
    </w:rPr>
  </w:style>
  <w:style w:type="paragraph" w:styleId="a7">
    <w:name w:val="footer"/>
    <w:basedOn w:val="a"/>
    <w:link w:val="a8"/>
    <w:uiPriority w:val="99"/>
    <w:unhideWhenUsed/>
    <w:rsid w:val="00C40118"/>
    <w:pPr>
      <w:tabs>
        <w:tab w:val="center" w:pos="4677"/>
        <w:tab w:val="right" w:pos="9355"/>
      </w:tabs>
    </w:pPr>
  </w:style>
  <w:style w:type="character" w:customStyle="1" w:styleId="a8">
    <w:name w:val="Нижний колонтитул Знак"/>
    <w:basedOn w:val="a0"/>
    <w:link w:val="a7"/>
    <w:uiPriority w:val="99"/>
    <w:rsid w:val="00C40118"/>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40118"/>
  </w:style>
  <w:style w:type="character" w:customStyle="1" w:styleId="10">
    <w:name w:val="Заголовок 1 Знак"/>
    <w:basedOn w:val="a0"/>
    <w:link w:val="1"/>
    <w:rsid w:val="00BB3954"/>
    <w:rPr>
      <w:rFonts w:asciiTheme="majorHAnsi" w:eastAsiaTheme="majorEastAsia" w:hAnsiTheme="majorHAnsi" w:cstheme="majorBidi"/>
      <w:b/>
      <w:bCs/>
      <w:color w:val="365F91" w:themeColor="accent1" w:themeShade="BF"/>
      <w:sz w:val="28"/>
      <w:szCs w:val="28"/>
      <w:lang w:eastAsia="ru-RU"/>
    </w:rPr>
  </w:style>
  <w:style w:type="character" w:customStyle="1" w:styleId="21">
    <w:name w:val="Стиль2 Знак"/>
    <w:link w:val="22"/>
    <w:rsid w:val="00932F03"/>
    <w:rPr>
      <w:rFonts w:cs="Calibri"/>
      <w:sz w:val="24"/>
      <w:szCs w:val="24"/>
    </w:rPr>
  </w:style>
  <w:style w:type="paragraph" w:customStyle="1" w:styleId="22">
    <w:name w:val="Стиль2"/>
    <w:basedOn w:val="a"/>
    <w:link w:val="21"/>
    <w:qFormat/>
    <w:rsid w:val="00932F03"/>
    <w:pPr>
      <w:jc w:val="both"/>
    </w:pPr>
    <w:rPr>
      <w:rFonts w:asciiTheme="minorHAnsi" w:eastAsiaTheme="minorHAnsi" w:hAnsiTheme="minorHAnsi" w:cs="Calibri"/>
      <w:lang w:eastAsia="en-US"/>
    </w:rPr>
  </w:style>
  <w:style w:type="table" w:styleId="aa">
    <w:name w:val="Table Grid"/>
    <w:basedOn w:val="a1"/>
    <w:uiPriority w:val="59"/>
    <w:rsid w:val="00116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1"/>
    <w:qFormat/>
    <w:rsid w:val="00116C51"/>
    <w:pPr>
      <w:ind w:left="720"/>
      <w:contextualSpacing/>
    </w:pPr>
    <w:rPr>
      <w:sz w:val="22"/>
      <w:szCs w:val="22"/>
      <w:lang w:eastAsia="zh-CN"/>
    </w:rPr>
  </w:style>
  <w:style w:type="paragraph" w:styleId="ac">
    <w:name w:val="Normal (Web)"/>
    <w:basedOn w:val="a"/>
    <w:uiPriority w:val="99"/>
    <w:unhideWhenUsed/>
    <w:rsid w:val="00116C51"/>
  </w:style>
  <w:style w:type="character" w:customStyle="1" w:styleId="Default0">
    <w:name w:val="Default Знак"/>
    <w:link w:val="Default"/>
    <w:rsid w:val="00A035B6"/>
    <w:rPr>
      <w:rFonts w:ascii="Calibri" w:hAnsi="Calibri" w:cs="Calibri"/>
      <w:color w:val="000000"/>
      <w:sz w:val="24"/>
      <w:szCs w:val="24"/>
    </w:rPr>
  </w:style>
  <w:style w:type="character" w:customStyle="1" w:styleId="40">
    <w:name w:val="Заголовок 4 Знак"/>
    <w:basedOn w:val="a0"/>
    <w:link w:val="4"/>
    <w:rsid w:val="0082659D"/>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rsid w:val="0082659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2659D"/>
    <w:rPr>
      <w:rFonts w:ascii="Times New Roman" w:eastAsia="Times New Roman" w:hAnsi="Times New Roman" w:cs="Times New Roman"/>
      <w:b/>
      <w:i/>
      <w:iCs/>
      <w:color w:val="000000"/>
      <w:sz w:val="24"/>
      <w:szCs w:val="24"/>
      <w:lang w:eastAsia="ru-RU"/>
    </w:rPr>
  </w:style>
  <w:style w:type="character" w:customStyle="1" w:styleId="70">
    <w:name w:val="Заголовок 7 Знак"/>
    <w:basedOn w:val="a0"/>
    <w:link w:val="7"/>
    <w:rsid w:val="0082659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2659D"/>
    <w:rPr>
      <w:rFonts w:ascii="Times New Roman" w:eastAsia="BatangChe" w:hAnsi="Times New Roman" w:cs="Times New Roman"/>
      <w:i/>
      <w:iCs/>
      <w:sz w:val="24"/>
      <w:szCs w:val="24"/>
      <w:lang w:eastAsia="ko-KR"/>
    </w:rPr>
  </w:style>
  <w:style w:type="character" w:customStyle="1" w:styleId="90">
    <w:name w:val="Заголовок 9 Знак"/>
    <w:basedOn w:val="a0"/>
    <w:link w:val="9"/>
    <w:rsid w:val="0082659D"/>
    <w:rPr>
      <w:rFonts w:ascii="Times New Roman" w:eastAsia="Times New Roman" w:hAnsi="Times New Roman" w:cs="Times New Roman"/>
      <w:b/>
      <w:i/>
      <w:iCs/>
      <w:sz w:val="24"/>
      <w:szCs w:val="20"/>
      <w:lang w:eastAsia="ru-RU"/>
    </w:rPr>
  </w:style>
  <w:style w:type="paragraph" w:styleId="ad">
    <w:name w:val="Body Text"/>
    <w:basedOn w:val="a"/>
    <w:link w:val="ae"/>
    <w:rsid w:val="0082659D"/>
    <w:pPr>
      <w:spacing w:after="120"/>
    </w:pPr>
  </w:style>
  <w:style w:type="character" w:customStyle="1" w:styleId="ae">
    <w:name w:val="Основной текст Знак"/>
    <w:basedOn w:val="a0"/>
    <w:link w:val="ad"/>
    <w:rsid w:val="0082659D"/>
    <w:rPr>
      <w:rFonts w:ascii="Times New Roman" w:eastAsia="Times New Roman" w:hAnsi="Times New Roman" w:cs="Times New Roman"/>
      <w:sz w:val="24"/>
      <w:szCs w:val="24"/>
      <w:lang w:eastAsia="ru-RU"/>
    </w:rPr>
  </w:style>
  <w:style w:type="paragraph" w:styleId="af">
    <w:name w:val="Body Text Indent"/>
    <w:basedOn w:val="a"/>
    <w:link w:val="af0"/>
    <w:rsid w:val="0082659D"/>
    <w:pPr>
      <w:autoSpaceDE w:val="0"/>
      <w:autoSpaceDN w:val="0"/>
      <w:adjustRightInd w:val="0"/>
      <w:ind w:left="1416" w:hanging="180"/>
      <w:jc w:val="both"/>
    </w:pPr>
    <w:rPr>
      <w:i/>
      <w:iCs/>
      <w:color w:val="000000"/>
      <w:sz w:val="20"/>
      <w:szCs w:val="28"/>
    </w:rPr>
  </w:style>
  <w:style w:type="character" w:customStyle="1" w:styleId="af0">
    <w:name w:val="Основной текст с отступом Знак"/>
    <w:basedOn w:val="a0"/>
    <w:link w:val="af"/>
    <w:rsid w:val="0082659D"/>
    <w:rPr>
      <w:rFonts w:ascii="Times New Roman" w:eastAsia="Times New Roman" w:hAnsi="Times New Roman" w:cs="Times New Roman"/>
      <w:i/>
      <w:iCs/>
      <w:color w:val="000000"/>
      <w:sz w:val="20"/>
      <w:szCs w:val="28"/>
      <w:lang w:eastAsia="ru-RU"/>
    </w:rPr>
  </w:style>
  <w:style w:type="paragraph" w:styleId="23">
    <w:name w:val="Body Text Indent 2"/>
    <w:basedOn w:val="a"/>
    <w:link w:val="24"/>
    <w:rsid w:val="0082659D"/>
    <w:pPr>
      <w:autoSpaceDE w:val="0"/>
      <w:autoSpaceDN w:val="0"/>
      <w:adjustRightInd w:val="0"/>
      <w:ind w:left="360"/>
      <w:jc w:val="both"/>
    </w:pPr>
    <w:rPr>
      <w:color w:val="000000"/>
      <w:sz w:val="20"/>
      <w:szCs w:val="28"/>
    </w:rPr>
  </w:style>
  <w:style w:type="character" w:customStyle="1" w:styleId="24">
    <w:name w:val="Основной текст с отступом 2 Знак"/>
    <w:basedOn w:val="a0"/>
    <w:link w:val="23"/>
    <w:rsid w:val="0082659D"/>
    <w:rPr>
      <w:rFonts w:ascii="Times New Roman" w:eastAsia="Times New Roman" w:hAnsi="Times New Roman" w:cs="Times New Roman"/>
      <w:color w:val="000000"/>
      <w:sz w:val="20"/>
      <w:szCs w:val="28"/>
      <w:lang w:eastAsia="ru-RU"/>
    </w:rPr>
  </w:style>
  <w:style w:type="paragraph" w:styleId="31">
    <w:name w:val="Body Text Indent 3"/>
    <w:basedOn w:val="a"/>
    <w:link w:val="32"/>
    <w:rsid w:val="0082659D"/>
    <w:pPr>
      <w:autoSpaceDE w:val="0"/>
      <w:autoSpaceDN w:val="0"/>
      <w:adjustRightInd w:val="0"/>
      <w:ind w:left="720" w:hanging="360"/>
      <w:jc w:val="both"/>
    </w:pPr>
    <w:rPr>
      <w:color w:val="000000"/>
      <w:sz w:val="20"/>
      <w:szCs w:val="28"/>
    </w:rPr>
  </w:style>
  <w:style w:type="character" w:customStyle="1" w:styleId="32">
    <w:name w:val="Основной текст с отступом 3 Знак"/>
    <w:basedOn w:val="a0"/>
    <w:link w:val="31"/>
    <w:rsid w:val="0082659D"/>
    <w:rPr>
      <w:rFonts w:ascii="Times New Roman" w:eastAsia="Times New Roman" w:hAnsi="Times New Roman" w:cs="Times New Roman"/>
      <w:color w:val="000000"/>
      <w:sz w:val="20"/>
      <w:szCs w:val="28"/>
      <w:lang w:eastAsia="ru-RU"/>
    </w:rPr>
  </w:style>
  <w:style w:type="paragraph" w:styleId="af1">
    <w:name w:val="Block Text"/>
    <w:basedOn w:val="a"/>
    <w:rsid w:val="0082659D"/>
    <w:pPr>
      <w:ind w:left="-108" w:right="-92" w:firstLine="360"/>
      <w:jc w:val="center"/>
    </w:pPr>
    <w:rPr>
      <w:rFonts w:eastAsia="SimSun"/>
      <w:b/>
      <w:lang w:eastAsia="zh-CN"/>
    </w:rPr>
  </w:style>
  <w:style w:type="paragraph" w:styleId="af2">
    <w:name w:val="header"/>
    <w:basedOn w:val="a"/>
    <w:link w:val="af3"/>
    <w:uiPriority w:val="99"/>
    <w:rsid w:val="0082659D"/>
    <w:pPr>
      <w:tabs>
        <w:tab w:val="center" w:pos="4677"/>
        <w:tab w:val="right" w:pos="9355"/>
      </w:tabs>
    </w:pPr>
    <w:rPr>
      <w:rFonts w:eastAsia="SimSun"/>
      <w:lang w:eastAsia="zh-CN"/>
    </w:rPr>
  </w:style>
  <w:style w:type="character" w:customStyle="1" w:styleId="af3">
    <w:name w:val="Верхний колонтитул Знак"/>
    <w:basedOn w:val="a0"/>
    <w:link w:val="af2"/>
    <w:uiPriority w:val="99"/>
    <w:rsid w:val="0082659D"/>
    <w:rPr>
      <w:rFonts w:ascii="Times New Roman" w:eastAsia="SimSun" w:hAnsi="Times New Roman" w:cs="Times New Roman"/>
      <w:sz w:val="24"/>
      <w:szCs w:val="24"/>
      <w:lang w:eastAsia="zh-CN"/>
    </w:rPr>
  </w:style>
  <w:style w:type="paragraph" w:styleId="33">
    <w:name w:val="Body Text 3"/>
    <w:basedOn w:val="a"/>
    <w:link w:val="34"/>
    <w:rsid w:val="0082659D"/>
    <w:pPr>
      <w:spacing w:after="120"/>
    </w:pPr>
    <w:rPr>
      <w:sz w:val="16"/>
      <w:szCs w:val="16"/>
    </w:rPr>
  </w:style>
  <w:style w:type="character" w:customStyle="1" w:styleId="34">
    <w:name w:val="Основной текст 3 Знак"/>
    <w:basedOn w:val="a0"/>
    <w:link w:val="33"/>
    <w:rsid w:val="0082659D"/>
    <w:rPr>
      <w:rFonts w:ascii="Times New Roman" w:eastAsia="Times New Roman" w:hAnsi="Times New Roman" w:cs="Times New Roman"/>
      <w:sz w:val="16"/>
      <w:szCs w:val="16"/>
      <w:lang w:eastAsia="ru-RU"/>
    </w:rPr>
  </w:style>
  <w:style w:type="character" w:styleId="af4">
    <w:name w:val="Strong"/>
    <w:uiPriority w:val="22"/>
    <w:qFormat/>
    <w:rsid w:val="0082659D"/>
    <w:rPr>
      <w:b/>
      <w:bCs/>
    </w:rPr>
  </w:style>
  <w:style w:type="paragraph" w:customStyle="1" w:styleId="af5">
    <w:name w:val="Îáû÷íûé"/>
    <w:rsid w:val="0082659D"/>
    <w:pPr>
      <w:widowControl w:val="0"/>
      <w:spacing w:after="0" w:line="240" w:lineRule="auto"/>
    </w:pPr>
    <w:rPr>
      <w:rFonts w:ascii="Times New Roman" w:eastAsia="Times New Roman" w:hAnsi="Times New Roman" w:cs="Times New Roman"/>
      <w:sz w:val="20"/>
      <w:szCs w:val="20"/>
    </w:rPr>
  </w:style>
  <w:style w:type="paragraph" w:styleId="25">
    <w:name w:val="Body Text 2"/>
    <w:basedOn w:val="a"/>
    <w:link w:val="26"/>
    <w:rsid w:val="0082659D"/>
    <w:pPr>
      <w:spacing w:after="120" w:line="480" w:lineRule="auto"/>
    </w:pPr>
  </w:style>
  <w:style w:type="character" w:customStyle="1" w:styleId="26">
    <w:name w:val="Основной текст 2 Знак"/>
    <w:basedOn w:val="a0"/>
    <w:link w:val="25"/>
    <w:rsid w:val="0082659D"/>
    <w:rPr>
      <w:rFonts w:ascii="Times New Roman" w:eastAsia="Times New Roman" w:hAnsi="Times New Roman" w:cs="Times New Roman"/>
      <w:sz w:val="24"/>
      <w:szCs w:val="24"/>
      <w:lang w:eastAsia="ru-RU"/>
    </w:rPr>
  </w:style>
  <w:style w:type="paragraph" w:customStyle="1" w:styleId="12">
    <w:name w:val="заголовок 1"/>
    <w:basedOn w:val="a"/>
    <w:next w:val="a"/>
    <w:rsid w:val="0082659D"/>
    <w:pPr>
      <w:keepNext/>
      <w:widowControl w:val="0"/>
      <w:jc w:val="center"/>
    </w:pPr>
    <w:rPr>
      <w:b/>
      <w:szCs w:val="20"/>
    </w:rPr>
  </w:style>
  <w:style w:type="paragraph" w:styleId="af6">
    <w:name w:val="Subtitle"/>
    <w:basedOn w:val="a"/>
    <w:link w:val="af7"/>
    <w:qFormat/>
    <w:rsid w:val="0082659D"/>
    <w:pPr>
      <w:autoSpaceDE w:val="0"/>
      <w:autoSpaceDN w:val="0"/>
      <w:spacing w:after="60"/>
      <w:jc w:val="center"/>
    </w:pPr>
    <w:rPr>
      <w:rFonts w:ascii="Arial" w:hAnsi="Arial" w:cs="Arial"/>
      <w:spacing w:val="-5"/>
    </w:rPr>
  </w:style>
  <w:style w:type="character" w:customStyle="1" w:styleId="af7">
    <w:name w:val="Подзаголовок Знак"/>
    <w:basedOn w:val="a0"/>
    <w:link w:val="af6"/>
    <w:rsid w:val="0082659D"/>
    <w:rPr>
      <w:rFonts w:ascii="Arial" w:eastAsia="Times New Roman" w:hAnsi="Arial" w:cs="Arial"/>
      <w:spacing w:val="-5"/>
      <w:sz w:val="24"/>
      <w:szCs w:val="24"/>
      <w:lang w:eastAsia="ru-RU"/>
    </w:rPr>
  </w:style>
  <w:style w:type="paragraph" w:styleId="HTML">
    <w:name w:val="HTML Preformatted"/>
    <w:aliases w:val=" Знак1"/>
    <w:basedOn w:val="a"/>
    <w:link w:val="HTML0"/>
    <w:rsid w:val="0082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1 Знак"/>
    <w:basedOn w:val="a0"/>
    <w:link w:val="HTML"/>
    <w:rsid w:val="0082659D"/>
    <w:rPr>
      <w:rFonts w:ascii="Courier New" w:eastAsia="Times New Roman" w:hAnsi="Courier New" w:cs="Courier New"/>
      <w:sz w:val="20"/>
      <w:szCs w:val="20"/>
      <w:lang w:eastAsia="ru-RU"/>
    </w:rPr>
  </w:style>
  <w:style w:type="character" w:customStyle="1" w:styleId="s0">
    <w:name w:val="s0"/>
    <w:rsid w:val="0082659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13">
    <w:name w:val="Знак Знак1"/>
    <w:rsid w:val="0082659D"/>
    <w:rPr>
      <w:rFonts w:ascii="Times New Roman" w:eastAsia="Times New Roman" w:hAnsi="Times New Roman" w:cs="Times New Roman"/>
      <w:i/>
      <w:iCs/>
      <w:color w:val="000000"/>
      <w:sz w:val="20"/>
      <w:szCs w:val="28"/>
      <w:lang w:eastAsia="ru-RU"/>
    </w:rPr>
  </w:style>
  <w:style w:type="character" w:styleId="af8">
    <w:name w:val="Hyperlink"/>
    <w:semiHidden/>
    <w:unhideWhenUsed/>
    <w:rsid w:val="0082659D"/>
    <w:rPr>
      <w:rFonts w:ascii="Times New Roman" w:hAnsi="Times New Roman" w:cs="Times New Roman" w:hint="default"/>
      <w:color w:val="333399"/>
      <w:u w:val="single"/>
    </w:rPr>
  </w:style>
  <w:style w:type="character" w:styleId="af9">
    <w:name w:val="Emphasis"/>
    <w:qFormat/>
    <w:rsid w:val="0082659D"/>
    <w:rPr>
      <w:i/>
      <w:iCs/>
    </w:rPr>
  </w:style>
  <w:style w:type="paragraph" w:customStyle="1" w:styleId="afa">
    <w:name w:val="Знак Знак Знак"/>
    <w:basedOn w:val="a"/>
    <w:autoRedefine/>
    <w:rsid w:val="0082659D"/>
    <w:pPr>
      <w:spacing w:after="160" w:line="240" w:lineRule="exact"/>
    </w:pPr>
    <w:rPr>
      <w:rFonts w:eastAsia="MS Mincho"/>
      <w:sz w:val="28"/>
      <w:szCs w:val="20"/>
      <w:lang w:val="en-US" w:eastAsia="en-US"/>
    </w:rPr>
  </w:style>
  <w:style w:type="character" w:customStyle="1" w:styleId="s1">
    <w:name w:val="s1"/>
    <w:rsid w:val="0082659D"/>
    <w:rPr>
      <w:rFonts w:ascii="Times New Roman" w:hAnsi="Times New Roman" w:cs="Times New Roman" w:hint="default"/>
      <w:b/>
      <w:bCs/>
      <w:i w:val="0"/>
      <w:iCs w:val="0"/>
      <w:strike w:val="0"/>
      <w:dstrike w:val="0"/>
      <w:color w:val="000000"/>
      <w:sz w:val="20"/>
      <w:szCs w:val="20"/>
      <w:u w:val="none"/>
      <w:effect w:val="none"/>
    </w:rPr>
  </w:style>
  <w:style w:type="paragraph" w:customStyle="1" w:styleId="14">
    <w:name w:val="Без интервала1"/>
    <w:rsid w:val="0082659D"/>
    <w:pPr>
      <w:spacing w:after="0" w:line="240" w:lineRule="auto"/>
    </w:pPr>
    <w:rPr>
      <w:rFonts w:ascii="Calibri" w:eastAsia="Times New Roman" w:hAnsi="Calibri" w:cs="Times New Roman"/>
    </w:rPr>
  </w:style>
  <w:style w:type="paragraph" w:styleId="afb">
    <w:name w:val="Title"/>
    <w:basedOn w:val="a"/>
    <w:next w:val="a"/>
    <w:link w:val="afc"/>
    <w:qFormat/>
    <w:rsid w:val="0082659D"/>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82659D"/>
    <w:rPr>
      <w:rFonts w:ascii="Cambria" w:eastAsia="Times New Roman" w:hAnsi="Cambria" w:cs="Times New Roman"/>
      <w:b/>
      <w:bCs/>
      <w:kern w:val="28"/>
      <w:sz w:val="32"/>
      <w:szCs w:val="32"/>
      <w:lang w:eastAsia="ru-RU"/>
    </w:rPr>
  </w:style>
  <w:style w:type="paragraph" w:styleId="afd">
    <w:name w:val="Document Map"/>
    <w:basedOn w:val="a"/>
    <w:link w:val="afe"/>
    <w:uiPriority w:val="99"/>
    <w:semiHidden/>
    <w:unhideWhenUsed/>
    <w:rsid w:val="0082659D"/>
    <w:rPr>
      <w:rFonts w:ascii="Tahoma" w:hAnsi="Tahoma" w:cs="Tahoma"/>
      <w:sz w:val="16"/>
      <w:szCs w:val="16"/>
    </w:rPr>
  </w:style>
  <w:style w:type="character" w:customStyle="1" w:styleId="afe">
    <w:name w:val="Схема документа Знак"/>
    <w:basedOn w:val="a0"/>
    <w:link w:val="afd"/>
    <w:uiPriority w:val="99"/>
    <w:semiHidden/>
    <w:rsid w:val="0082659D"/>
    <w:rPr>
      <w:rFonts w:ascii="Tahoma" w:eastAsia="Times New Roman" w:hAnsi="Tahoma" w:cs="Tahoma"/>
      <w:sz w:val="16"/>
      <w:szCs w:val="16"/>
      <w:lang w:eastAsia="ru-RU"/>
    </w:rPr>
  </w:style>
  <w:style w:type="character" w:styleId="aff">
    <w:name w:val="annotation reference"/>
    <w:uiPriority w:val="99"/>
    <w:semiHidden/>
    <w:unhideWhenUsed/>
    <w:rsid w:val="0082659D"/>
    <w:rPr>
      <w:sz w:val="16"/>
      <w:szCs w:val="16"/>
    </w:rPr>
  </w:style>
  <w:style w:type="paragraph" w:styleId="aff0">
    <w:name w:val="annotation text"/>
    <w:basedOn w:val="a"/>
    <w:link w:val="aff1"/>
    <w:uiPriority w:val="99"/>
    <w:semiHidden/>
    <w:unhideWhenUsed/>
    <w:rsid w:val="0082659D"/>
    <w:rPr>
      <w:sz w:val="20"/>
      <w:szCs w:val="20"/>
    </w:rPr>
  </w:style>
  <w:style w:type="character" w:customStyle="1" w:styleId="aff1">
    <w:name w:val="Текст примечания Знак"/>
    <w:basedOn w:val="a0"/>
    <w:link w:val="aff0"/>
    <w:uiPriority w:val="99"/>
    <w:semiHidden/>
    <w:rsid w:val="0082659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82659D"/>
    <w:rPr>
      <w:b/>
      <w:bCs/>
    </w:rPr>
  </w:style>
  <w:style w:type="character" w:customStyle="1" w:styleId="aff3">
    <w:name w:val="Тема примечания Знак"/>
    <w:basedOn w:val="aff1"/>
    <w:link w:val="aff2"/>
    <w:uiPriority w:val="99"/>
    <w:semiHidden/>
    <w:rsid w:val="0082659D"/>
    <w:rPr>
      <w:rFonts w:ascii="Times New Roman" w:eastAsia="Times New Roman" w:hAnsi="Times New Roman" w:cs="Times New Roman"/>
      <w:b/>
      <w:bCs/>
      <w:sz w:val="20"/>
      <w:szCs w:val="20"/>
      <w:lang w:eastAsia="ru-RU"/>
    </w:rPr>
  </w:style>
  <w:style w:type="character" w:customStyle="1" w:styleId="status1">
    <w:name w:val="status1"/>
    <w:rsid w:val="0082659D"/>
    <w:rPr>
      <w:vanish/>
      <w:webHidden w:val="0"/>
      <w:sz w:val="17"/>
      <w:szCs w:val="17"/>
      <w:shd w:val="clear" w:color="auto" w:fill="DDDDDD"/>
      <w:specVanish w:val="0"/>
    </w:rPr>
  </w:style>
  <w:style w:type="character" w:customStyle="1" w:styleId="aff4">
    <w:name w:val="Основной текст_"/>
    <w:link w:val="27"/>
    <w:rsid w:val="0082659D"/>
    <w:rPr>
      <w:sz w:val="28"/>
      <w:szCs w:val="28"/>
      <w:shd w:val="clear" w:color="auto" w:fill="FFFFFF"/>
    </w:rPr>
  </w:style>
  <w:style w:type="paragraph" w:customStyle="1" w:styleId="27">
    <w:name w:val="Основной текст2"/>
    <w:basedOn w:val="a"/>
    <w:link w:val="aff4"/>
    <w:rsid w:val="0082659D"/>
    <w:pPr>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28">
    <w:name w:val="Заголовок №2_"/>
    <w:link w:val="29"/>
    <w:rsid w:val="0082659D"/>
    <w:rPr>
      <w:sz w:val="27"/>
      <w:szCs w:val="27"/>
      <w:shd w:val="clear" w:color="auto" w:fill="FFFFFF"/>
    </w:rPr>
  </w:style>
  <w:style w:type="paragraph" w:customStyle="1" w:styleId="29">
    <w:name w:val="Заголовок №2"/>
    <w:basedOn w:val="a"/>
    <w:link w:val="28"/>
    <w:rsid w:val="0082659D"/>
    <w:pPr>
      <w:shd w:val="clear" w:color="auto" w:fill="FFFFFF"/>
      <w:spacing w:before="60" w:line="317" w:lineRule="exact"/>
      <w:ind w:hanging="1560"/>
      <w:outlineLvl w:val="1"/>
    </w:pPr>
    <w:rPr>
      <w:rFonts w:asciiTheme="minorHAnsi" w:eastAsiaTheme="minorHAnsi" w:hAnsiTheme="minorHAnsi" w:cstheme="minorBidi"/>
      <w:sz w:val="27"/>
      <w:szCs w:val="27"/>
      <w:lang w:eastAsia="en-US"/>
    </w:rPr>
  </w:style>
  <w:style w:type="character" w:customStyle="1" w:styleId="2a">
    <w:name w:val="Основной текст (2)_"/>
    <w:link w:val="2b"/>
    <w:rsid w:val="0082659D"/>
    <w:rPr>
      <w:sz w:val="27"/>
      <w:szCs w:val="27"/>
      <w:shd w:val="clear" w:color="auto" w:fill="FFFFFF"/>
    </w:rPr>
  </w:style>
  <w:style w:type="character" w:customStyle="1" w:styleId="145pt-1pt">
    <w:name w:val="Основной текст + 14;5 pt;Курсив;Интервал -1 pt"/>
    <w:rsid w:val="0082659D"/>
    <w:rPr>
      <w:rFonts w:ascii="Times New Roman" w:eastAsia="Times New Roman" w:hAnsi="Times New Roman" w:cs="Times New Roman"/>
      <w:b w:val="0"/>
      <w:bCs w:val="0"/>
      <w:i/>
      <w:iCs/>
      <w:smallCaps w:val="0"/>
      <w:strike w:val="0"/>
      <w:spacing w:val="-20"/>
      <w:sz w:val="29"/>
      <w:szCs w:val="29"/>
      <w:shd w:val="clear" w:color="auto" w:fill="FFFFFF"/>
      <w:lang w:val="en-US"/>
    </w:rPr>
  </w:style>
  <w:style w:type="character" w:customStyle="1" w:styleId="9pt30">
    <w:name w:val="Основной текст + 9 pt;Масштаб 30%"/>
    <w:rsid w:val="0082659D"/>
    <w:rPr>
      <w:rFonts w:ascii="Times New Roman" w:eastAsia="Times New Roman" w:hAnsi="Times New Roman" w:cs="Times New Roman"/>
      <w:b w:val="0"/>
      <w:bCs w:val="0"/>
      <w:i w:val="0"/>
      <w:iCs w:val="0"/>
      <w:smallCaps w:val="0"/>
      <w:strike w:val="0"/>
      <w:spacing w:val="0"/>
      <w:w w:val="30"/>
      <w:sz w:val="18"/>
      <w:szCs w:val="18"/>
      <w:shd w:val="clear" w:color="auto" w:fill="FFFFFF"/>
      <w:lang w:val="en-US"/>
    </w:rPr>
  </w:style>
  <w:style w:type="character" w:customStyle="1" w:styleId="15">
    <w:name w:val="Основной текст1"/>
    <w:rsid w:val="0082659D"/>
    <w:rPr>
      <w:rFonts w:ascii="Times New Roman" w:eastAsia="Times New Roman" w:hAnsi="Times New Roman" w:cs="Times New Roman"/>
      <w:b w:val="0"/>
      <w:bCs w:val="0"/>
      <w:i w:val="0"/>
      <w:iCs w:val="0"/>
      <w:smallCaps w:val="0"/>
      <w:strike w:val="0"/>
      <w:spacing w:val="0"/>
      <w:sz w:val="28"/>
      <w:szCs w:val="28"/>
      <w:u w:val="single"/>
      <w:shd w:val="clear" w:color="auto" w:fill="FFFFFF"/>
    </w:rPr>
  </w:style>
  <w:style w:type="paragraph" w:customStyle="1" w:styleId="2b">
    <w:name w:val="Основной текст (2)"/>
    <w:basedOn w:val="a"/>
    <w:link w:val="2a"/>
    <w:rsid w:val="0082659D"/>
    <w:pPr>
      <w:shd w:val="clear" w:color="auto" w:fill="FFFFFF"/>
      <w:spacing w:before="300" w:line="317" w:lineRule="exact"/>
    </w:pPr>
    <w:rPr>
      <w:rFonts w:asciiTheme="minorHAnsi" w:eastAsiaTheme="minorHAnsi" w:hAnsiTheme="minorHAnsi" w:cstheme="minorBidi"/>
      <w:sz w:val="27"/>
      <w:szCs w:val="27"/>
      <w:lang w:eastAsia="en-US"/>
    </w:rPr>
  </w:style>
  <w:style w:type="character" w:customStyle="1" w:styleId="apple-converted-space">
    <w:name w:val="apple-converted-space"/>
    <w:basedOn w:val="a0"/>
    <w:rsid w:val="0082659D"/>
  </w:style>
  <w:style w:type="paragraph" w:customStyle="1" w:styleId="aff5">
    <w:name w:val="Абзац списка Знак"/>
    <w:basedOn w:val="a"/>
    <w:link w:val="aff6"/>
    <w:qFormat/>
    <w:rsid w:val="0082659D"/>
    <w:pPr>
      <w:spacing w:after="200" w:line="276" w:lineRule="auto"/>
      <w:ind w:left="720"/>
      <w:contextualSpacing/>
    </w:pPr>
    <w:rPr>
      <w:rFonts w:ascii="Calibri" w:eastAsia="Calibri" w:hAnsi="Calibri"/>
      <w:sz w:val="22"/>
      <w:szCs w:val="22"/>
      <w:lang w:eastAsia="en-US"/>
    </w:rPr>
  </w:style>
  <w:style w:type="character" w:customStyle="1" w:styleId="aff6">
    <w:name w:val="Абзац списка Знак Знак"/>
    <w:link w:val="aff5"/>
    <w:rsid w:val="0082659D"/>
    <w:rPr>
      <w:rFonts w:ascii="Calibri" w:eastAsia="Calibri" w:hAnsi="Calibri" w:cs="Times New Roman"/>
    </w:rPr>
  </w:style>
  <w:style w:type="paragraph" w:customStyle="1" w:styleId="2c">
    <w:name w:val="Без интервала2"/>
    <w:rsid w:val="0082659D"/>
    <w:pPr>
      <w:spacing w:after="0" w:line="240" w:lineRule="auto"/>
    </w:pPr>
    <w:rPr>
      <w:rFonts w:ascii="Calibri" w:eastAsia="Times New Roman" w:hAnsi="Calibri" w:cs="Times New Roman"/>
    </w:rPr>
  </w:style>
  <w:style w:type="character" w:customStyle="1" w:styleId="FooterChar">
    <w:name w:val="Footer Char"/>
    <w:rsid w:val="0082659D"/>
    <w:rPr>
      <w:rFonts w:ascii="Times New Roman" w:hAnsi="Times New Roman" w:cs="Times New Roman"/>
    </w:rPr>
  </w:style>
  <w:style w:type="character" w:customStyle="1" w:styleId="s19">
    <w:name w:val="s19"/>
    <w:uiPriority w:val="99"/>
    <w:rsid w:val="0082659D"/>
    <w:rPr>
      <w:rFonts w:ascii="Times New Roman" w:hAnsi="Times New Roman" w:cs="Times New Roman"/>
      <w:color w:val="008000"/>
      <w:sz w:val="24"/>
      <w:szCs w:val="24"/>
    </w:rPr>
  </w:style>
  <w:style w:type="paragraph" w:styleId="aff7">
    <w:name w:val="Revision"/>
    <w:hidden/>
    <w:uiPriority w:val="99"/>
    <w:semiHidden/>
    <w:rsid w:val="0082659D"/>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A3C0D"/>
    <w:pPr>
      <w:widowControl w:val="0"/>
      <w:autoSpaceDE w:val="0"/>
      <w:autoSpaceDN w:val="0"/>
      <w:ind w:left="9"/>
    </w:pPr>
    <w:rPr>
      <w:rFonts w:ascii="Calibri" w:eastAsia="Calibri" w:hAnsi="Calibri" w:cs="Calibri"/>
      <w:sz w:val="22"/>
      <w:szCs w:val="22"/>
      <w:lang w:eastAsia="en-US"/>
    </w:rPr>
  </w:style>
  <w:style w:type="paragraph" w:customStyle="1" w:styleId="aff8">
    <w:name w:val="Кол в таблице"/>
    <w:basedOn w:val="a"/>
    <w:rsid w:val="008B293A"/>
    <w:pPr>
      <w:framePr w:wrap="around" w:hAnchor="text"/>
      <w:widowControl w:val="0"/>
      <w:jc w:val="center"/>
    </w:pPr>
    <w:rPr>
      <w:rFonts w:ascii="Arial" w:hAnsi="Arial"/>
      <w:color w:val="000000"/>
      <w:sz w:val="20"/>
      <w:szCs w:val="20"/>
    </w:rPr>
  </w:style>
  <w:style w:type="character" w:customStyle="1" w:styleId="apple-style-span">
    <w:name w:val="apple-style-span"/>
    <w:basedOn w:val="a0"/>
    <w:qFormat/>
    <w:rsid w:val="008F0716"/>
  </w:style>
  <w:style w:type="character" w:customStyle="1" w:styleId="tlid-translation">
    <w:name w:val="tlid-translation"/>
    <w:rsid w:val="00702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39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76B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E3252"/>
    <w:pPr>
      <w:keepNext/>
      <w:autoSpaceDE w:val="0"/>
      <w:autoSpaceDN w:val="0"/>
      <w:adjustRightInd w:val="0"/>
      <w:ind w:firstLine="720"/>
      <w:jc w:val="both"/>
      <w:outlineLvl w:val="2"/>
    </w:pPr>
    <w:rPr>
      <w:b/>
      <w:bCs/>
      <w:color w:val="000000"/>
    </w:rPr>
  </w:style>
  <w:style w:type="paragraph" w:styleId="4">
    <w:name w:val="heading 4"/>
    <w:basedOn w:val="a"/>
    <w:next w:val="a"/>
    <w:link w:val="40"/>
    <w:qFormat/>
    <w:rsid w:val="0082659D"/>
    <w:pPr>
      <w:keepNext/>
      <w:autoSpaceDE w:val="0"/>
      <w:autoSpaceDN w:val="0"/>
      <w:adjustRightInd w:val="0"/>
      <w:ind w:firstLine="720"/>
      <w:jc w:val="center"/>
      <w:outlineLvl w:val="3"/>
    </w:pPr>
    <w:rPr>
      <w:b/>
      <w:bCs/>
      <w:color w:val="000000"/>
    </w:rPr>
  </w:style>
  <w:style w:type="paragraph" w:styleId="5">
    <w:name w:val="heading 5"/>
    <w:basedOn w:val="a"/>
    <w:next w:val="a"/>
    <w:link w:val="50"/>
    <w:qFormat/>
    <w:rsid w:val="0082659D"/>
    <w:pPr>
      <w:spacing w:before="240" w:after="60"/>
      <w:outlineLvl w:val="4"/>
    </w:pPr>
    <w:rPr>
      <w:b/>
      <w:bCs/>
      <w:i/>
      <w:iCs/>
      <w:sz w:val="26"/>
      <w:szCs w:val="26"/>
    </w:rPr>
  </w:style>
  <w:style w:type="paragraph" w:styleId="6">
    <w:name w:val="heading 6"/>
    <w:basedOn w:val="a"/>
    <w:next w:val="a"/>
    <w:link w:val="60"/>
    <w:qFormat/>
    <w:rsid w:val="0082659D"/>
    <w:pPr>
      <w:keepNext/>
      <w:autoSpaceDE w:val="0"/>
      <w:autoSpaceDN w:val="0"/>
      <w:adjustRightInd w:val="0"/>
      <w:ind w:left="170"/>
      <w:jc w:val="right"/>
      <w:outlineLvl w:val="5"/>
    </w:pPr>
    <w:rPr>
      <w:b/>
      <w:i/>
      <w:iCs/>
      <w:color w:val="000000"/>
    </w:rPr>
  </w:style>
  <w:style w:type="paragraph" w:styleId="7">
    <w:name w:val="heading 7"/>
    <w:basedOn w:val="a"/>
    <w:next w:val="a"/>
    <w:link w:val="70"/>
    <w:qFormat/>
    <w:rsid w:val="0082659D"/>
    <w:pPr>
      <w:spacing w:before="240" w:after="60"/>
      <w:outlineLvl w:val="6"/>
    </w:pPr>
  </w:style>
  <w:style w:type="paragraph" w:styleId="8">
    <w:name w:val="heading 8"/>
    <w:basedOn w:val="a"/>
    <w:next w:val="a"/>
    <w:link w:val="80"/>
    <w:qFormat/>
    <w:rsid w:val="0082659D"/>
    <w:pPr>
      <w:spacing w:before="240" w:after="60"/>
      <w:outlineLvl w:val="7"/>
    </w:pPr>
    <w:rPr>
      <w:rFonts w:eastAsia="BatangChe"/>
      <w:i/>
      <w:iCs/>
      <w:lang w:eastAsia="ko-KR"/>
    </w:rPr>
  </w:style>
  <w:style w:type="paragraph" w:styleId="9">
    <w:name w:val="heading 9"/>
    <w:basedOn w:val="a"/>
    <w:next w:val="a"/>
    <w:link w:val="90"/>
    <w:qFormat/>
    <w:rsid w:val="0082659D"/>
    <w:pPr>
      <w:keepNext/>
      <w:jc w:val="right"/>
      <w:outlineLvl w:val="8"/>
    </w:pPr>
    <w:rPr>
      <w:b/>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3252"/>
    <w:rPr>
      <w:rFonts w:ascii="Times New Roman" w:eastAsia="Times New Roman" w:hAnsi="Times New Roman" w:cs="Times New Roman"/>
      <w:b/>
      <w:bCs/>
      <w:color w:val="000000"/>
      <w:sz w:val="24"/>
      <w:szCs w:val="24"/>
      <w:lang w:eastAsia="ru-RU"/>
    </w:rPr>
  </w:style>
  <w:style w:type="paragraph" w:styleId="a3">
    <w:name w:val="No Spacing"/>
    <w:link w:val="a4"/>
    <w:uiPriority w:val="1"/>
    <w:qFormat/>
    <w:rsid w:val="00BE32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E3252"/>
    <w:rPr>
      <w:rFonts w:ascii="Times New Roman" w:eastAsia="Times New Roman" w:hAnsi="Times New Roman" w:cs="Times New Roman"/>
      <w:sz w:val="24"/>
      <w:szCs w:val="24"/>
      <w:lang w:eastAsia="ru-RU"/>
    </w:rPr>
  </w:style>
  <w:style w:type="paragraph" w:customStyle="1" w:styleId="11">
    <w:name w:val="Текст выноски1"/>
    <w:basedOn w:val="a"/>
    <w:rsid w:val="00BE3252"/>
    <w:rPr>
      <w:rFonts w:ascii="Tahoma" w:hAnsi="Tahoma" w:cs="Tahoma"/>
      <w:sz w:val="16"/>
      <w:szCs w:val="16"/>
      <w:lang w:eastAsia="en-US"/>
    </w:rPr>
  </w:style>
  <w:style w:type="paragraph" w:customStyle="1" w:styleId="Default">
    <w:name w:val="Default"/>
    <w:link w:val="Default0"/>
    <w:rsid w:val="008723D4"/>
    <w:pPr>
      <w:autoSpaceDE w:val="0"/>
      <w:autoSpaceDN w:val="0"/>
      <w:adjustRightInd w:val="0"/>
      <w:spacing w:after="0" w:line="240" w:lineRule="auto"/>
    </w:pPr>
    <w:rPr>
      <w:rFonts w:ascii="Calibri" w:hAnsi="Calibri" w:cs="Calibri"/>
      <w:color w:val="000000"/>
      <w:sz w:val="24"/>
      <w:szCs w:val="24"/>
    </w:rPr>
  </w:style>
  <w:style w:type="character" w:customStyle="1" w:styleId="20">
    <w:name w:val="Заголовок 2 Знак"/>
    <w:basedOn w:val="a0"/>
    <w:link w:val="2"/>
    <w:rsid w:val="00976BFC"/>
    <w:rPr>
      <w:rFonts w:asciiTheme="majorHAnsi" w:eastAsiaTheme="majorEastAsia" w:hAnsiTheme="majorHAnsi" w:cstheme="majorBidi"/>
      <w:color w:val="365F91" w:themeColor="accent1" w:themeShade="BF"/>
      <w:sz w:val="26"/>
      <w:szCs w:val="26"/>
      <w:lang w:eastAsia="ru-RU"/>
    </w:rPr>
  </w:style>
  <w:style w:type="character" w:customStyle="1" w:styleId="hps">
    <w:name w:val="hps"/>
    <w:basedOn w:val="a0"/>
    <w:rsid w:val="00F3110A"/>
  </w:style>
  <w:style w:type="character" w:customStyle="1" w:styleId="hpsatn">
    <w:name w:val="hps atn"/>
    <w:basedOn w:val="a0"/>
    <w:rsid w:val="00F3110A"/>
  </w:style>
  <w:style w:type="paragraph" w:styleId="a5">
    <w:name w:val="Balloon Text"/>
    <w:basedOn w:val="a"/>
    <w:link w:val="a6"/>
    <w:semiHidden/>
    <w:unhideWhenUsed/>
    <w:rsid w:val="00B46E97"/>
    <w:rPr>
      <w:rFonts w:ascii="Tahoma" w:hAnsi="Tahoma" w:cs="Tahoma"/>
      <w:sz w:val="16"/>
      <w:szCs w:val="16"/>
    </w:rPr>
  </w:style>
  <w:style w:type="character" w:customStyle="1" w:styleId="a6">
    <w:name w:val="Текст выноски Знак"/>
    <w:basedOn w:val="a0"/>
    <w:link w:val="a5"/>
    <w:semiHidden/>
    <w:rsid w:val="00B46E97"/>
    <w:rPr>
      <w:rFonts w:ascii="Tahoma" w:eastAsia="Times New Roman" w:hAnsi="Tahoma" w:cs="Tahoma"/>
      <w:sz w:val="16"/>
      <w:szCs w:val="16"/>
      <w:lang w:eastAsia="ru-RU"/>
    </w:rPr>
  </w:style>
  <w:style w:type="paragraph" w:styleId="a7">
    <w:name w:val="footer"/>
    <w:basedOn w:val="a"/>
    <w:link w:val="a8"/>
    <w:uiPriority w:val="99"/>
    <w:unhideWhenUsed/>
    <w:rsid w:val="00C40118"/>
    <w:pPr>
      <w:tabs>
        <w:tab w:val="center" w:pos="4677"/>
        <w:tab w:val="right" w:pos="9355"/>
      </w:tabs>
    </w:pPr>
  </w:style>
  <w:style w:type="character" w:customStyle="1" w:styleId="a8">
    <w:name w:val="Нижний колонтитул Знак"/>
    <w:basedOn w:val="a0"/>
    <w:link w:val="a7"/>
    <w:uiPriority w:val="99"/>
    <w:rsid w:val="00C40118"/>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40118"/>
  </w:style>
  <w:style w:type="character" w:customStyle="1" w:styleId="10">
    <w:name w:val="Заголовок 1 Знак"/>
    <w:basedOn w:val="a0"/>
    <w:link w:val="1"/>
    <w:rsid w:val="00BB3954"/>
    <w:rPr>
      <w:rFonts w:asciiTheme="majorHAnsi" w:eastAsiaTheme="majorEastAsia" w:hAnsiTheme="majorHAnsi" w:cstheme="majorBidi"/>
      <w:b/>
      <w:bCs/>
      <w:color w:val="365F91" w:themeColor="accent1" w:themeShade="BF"/>
      <w:sz w:val="28"/>
      <w:szCs w:val="28"/>
      <w:lang w:eastAsia="ru-RU"/>
    </w:rPr>
  </w:style>
  <w:style w:type="character" w:customStyle="1" w:styleId="21">
    <w:name w:val="Стиль2 Знак"/>
    <w:link w:val="22"/>
    <w:rsid w:val="00932F03"/>
    <w:rPr>
      <w:rFonts w:cs="Calibri"/>
      <w:sz w:val="24"/>
      <w:szCs w:val="24"/>
    </w:rPr>
  </w:style>
  <w:style w:type="paragraph" w:customStyle="1" w:styleId="22">
    <w:name w:val="Стиль2"/>
    <w:basedOn w:val="a"/>
    <w:link w:val="21"/>
    <w:qFormat/>
    <w:rsid w:val="00932F03"/>
    <w:pPr>
      <w:jc w:val="both"/>
    </w:pPr>
    <w:rPr>
      <w:rFonts w:asciiTheme="minorHAnsi" w:eastAsiaTheme="minorHAnsi" w:hAnsiTheme="minorHAnsi" w:cs="Calibri"/>
      <w:lang w:eastAsia="en-US"/>
    </w:rPr>
  </w:style>
  <w:style w:type="table" w:styleId="aa">
    <w:name w:val="Table Grid"/>
    <w:basedOn w:val="a1"/>
    <w:uiPriority w:val="59"/>
    <w:rsid w:val="00116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16C51"/>
    <w:pPr>
      <w:ind w:left="720"/>
      <w:contextualSpacing/>
    </w:pPr>
    <w:rPr>
      <w:sz w:val="22"/>
      <w:szCs w:val="22"/>
      <w:lang w:eastAsia="zh-CN"/>
    </w:rPr>
  </w:style>
  <w:style w:type="paragraph" w:styleId="ac">
    <w:name w:val="Normal (Web)"/>
    <w:basedOn w:val="a"/>
    <w:uiPriority w:val="99"/>
    <w:unhideWhenUsed/>
    <w:rsid w:val="00116C51"/>
  </w:style>
  <w:style w:type="character" w:customStyle="1" w:styleId="Default0">
    <w:name w:val="Default Знак"/>
    <w:link w:val="Default"/>
    <w:rsid w:val="00A035B6"/>
    <w:rPr>
      <w:rFonts w:ascii="Calibri" w:hAnsi="Calibri" w:cs="Calibri"/>
      <w:color w:val="000000"/>
      <w:sz w:val="24"/>
      <w:szCs w:val="24"/>
    </w:rPr>
  </w:style>
  <w:style w:type="character" w:customStyle="1" w:styleId="40">
    <w:name w:val="Заголовок 4 Знак"/>
    <w:basedOn w:val="a0"/>
    <w:link w:val="4"/>
    <w:rsid w:val="0082659D"/>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rsid w:val="0082659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2659D"/>
    <w:rPr>
      <w:rFonts w:ascii="Times New Roman" w:eastAsia="Times New Roman" w:hAnsi="Times New Roman" w:cs="Times New Roman"/>
      <w:b/>
      <w:i/>
      <w:iCs/>
      <w:color w:val="000000"/>
      <w:sz w:val="24"/>
      <w:szCs w:val="24"/>
      <w:lang w:eastAsia="ru-RU"/>
    </w:rPr>
  </w:style>
  <w:style w:type="character" w:customStyle="1" w:styleId="70">
    <w:name w:val="Заголовок 7 Знак"/>
    <w:basedOn w:val="a0"/>
    <w:link w:val="7"/>
    <w:rsid w:val="0082659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2659D"/>
    <w:rPr>
      <w:rFonts w:ascii="Times New Roman" w:eastAsia="BatangChe" w:hAnsi="Times New Roman" w:cs="Times New Roman"/>
      <w:i/>
      <w:iCs/>
      <w:sz w:val="24"/>
      <w:szCs w:val="24"/>
      <w:lang w:eastAsia="ko-KR"/>
    </w:rPr>
  </w:style>
  <w:style w:type="character" w:customStyle="1" w:styleId="90">
    <w:name w:val="Заголовок 9 Знак"/>
    <w:basedOn w:val="a0"/>
    <w:link w:val="9"/>
    <w:rsid w:val="0082659D"/>
    <w:rPr>
      <w:rFonts w:ascii="Times New Roman" w:eastAsia="Times New Roman" w:hAnsi="Times New Roman" w:cs="Times New Roman"/>
      <w:b/>
      <w:i/>
      <w:iCs/>
      <w:sz w:val="24"/>
      <w:szCs w:val="20"/>
      <w:lang w:eastAsia="ru-RU"/>
    </w:rPr>
  </w:style>
  <w:style w:type="paragraph" w:styleId="ad">
    <w:name w:val="Body Text"/>
    <w:basedOn w:val="a"/>
    <w:link w:val="ae"/>
    <w:rsid w:val="0082659D"/>
    <w:pPr>
      <w:spacing w:after="120"/>
    </w:pPr>
  </w:style>
  <w:style w:type="character" w:customStyle="1" w:styleId="ae">
    <w:name w:val="Основной текст Знак"/>
    <w:basedOn w:val="a0"/>
    <w:link w:val="ad"/>
    <w:rsid w:val="0082659D"/>
    <w:rPr>
      <w:rFonts w:ascii="Times New Roman" w:eastAsia="Times New Roman" w:hAnsi="Times New Roman" w:cs="Times New Roman"/>
      <w:sz w:val="24"/>
      <w:szCs w:val="24"/>
      <w:lang w:eastAsia="ru-RU"/>
    </w:rPr>
  </w:style>
  <w:style w:type="paragraph" w:styleId="af">
    <w:name w:val="Body Text Indent"/>
    <w:basedOn w:val="a"/>
    <w:link w:val="af0"/>
    <w:rsid w:val="0082659D"/>
    <w:pPr>
      <w:autoSpaceDE w:val="0"/>
      <w:autoSpaceDN w:val="0"/>
      <w:adjustRightInd w:val="0"/>
      <w:ind w:left="1416" w:hanging="180"/>
      <w:jc w:val="both"/>
    </w:pPr>
    <w:rPr>
      <w:i/>
      <w:iCs/>
      <w:color w:val="000000"/>
      <w:sz w:val="20"/>
      <w:szCs w:val="28"/>
    </w:rPr>
  </w:style>
  <w:style w:type="character" w:customStyle="1" w:styleId="af0">
    <w:name w:val="Основной текст с отступом Знак"/>
    <w:basedOn w:val="a0"/>
    <w:link w:val="af"/>
    <w:rsid w:val="0082659D"/>
    <w:rPr>
      <w:rFonts w:ascii="Times New Roman" w:eastAsia="Times New Roman" w:hAnsi="Times New Roman" w:cs="Times New Roman"/>
      <w:i/>
      <w:iCs/>
      <w:color w:val="000000"/>
      <w:sz w:val="20"/>
      <w:szCs w:val="28"/>
      <w:lang w:eastAsia="ru-RU"/>
    </w:rPr>
  </w:style>
  <w:style w:type="paragraph" w:styleId="23">
    <w:name w:val="Body Text Indent 2"/>
    <w:basedOn w:val="a"/>
    <w:link w:val="24"/>
    <w:rsid w:val="0082659D"/>
    <w:pPr>
      <w:autoSpaceDE w:val="0"/>
      <w:autoSpaceDN w:val="0"/>
      <w:adjustRightInd w:val="0"/>
      <w:ind w:left="360"/>
      <w:jc w:val="both"/>
    </w:pPr>
    <w:rPr>
      <w:color w:val="000000"/>
      <w:sz w:val="20"/>
      <w:szCs w:val="28"/>
    </w:rPr>
  </w:style>
  <w:style w:type="character" w:customStyle="1" w:styleId="24">
    <w:name w:val="Основной текст с отступом 2 Знак"/>
    <w:basedOn w:val="a0"/>
    <w:link w:val="23"/>
    <w:rsid w:val="0082659D"/>
    <w:rPr>
      <w:rFonts w:ascii="Times New Roman" w:eastAsia="Times New Roman" w:hAnsi="Times New Roman" w:cs="Times New Roman"/>
      <w:color w:val="000000"/>
      <w:sz w:val="20"/>
      <w:szCs w:val="28"/>
      <w:lang w:eastAsia="ru-RU"/>
    </w:rPr>
  </w:style>
  <w:style w:type="paragraph" w:styleId="31">
    <w:name w:val="Body Text Indent 3"/>
    <w:basedOn w:val="a"/>
    <w:link w:val="32"/>
    <w:rsid w:val="0082659D"/>
    <w:pPr>
      <w:autoSpaceDE w:val="0"/>
      <w:autoSpaceDN w:val="0"/>
      <w:adjustRightInd w:val="0"/>
      <w:ind w:left="720" w:hanging="360"/>
      <w:jc w:val="both"/>
    </w:pPr>
    <w:rPr>
      <w:color w:val="000000"/>
      <w:sz w:val="20"/>
      <w:szCs w:val="28"/>
    </w:rPr>
  </w:style>
  <w:style w:type="character" w:customStyle="1" w:styleId="32">
    <w:name w:val="Основной текст с отступом 3 Знак"/>
    <w:basedOn w:val="a0"/>
    <w:link w:val="31"/>
    <w:rsid w:val="0082659D"/>
    <w:rPr>
      <w:rFonts w:ascii="Times New Roman" w:eastAsia="Times New Roman" w:hAnsi="Times New Roman" w:cs="Times New Roman"/>
      <w:color w:val="000000"/>
      <w:sz w:val="20"/>
      <w:szCs w:val="28"/>
      <w:lang w:eastAsia="ru-RU"/>
    </w:rPr>
  </w:style>
  <w:style w:type="paragraph" w:styleId="af1">
    <w:name w:val="Block Text"/>
    <w:basedOn w:val="a"/>
    <w:rsid w:val="0082659D"/>
    <w:pPr>
      <w:ind w:left="-108" w:right="-92" w:firstLine="360"/>
      <w:jc w:val="center"/>
    </w:pPr>
    <w:rPr>
      <w:rFonts w:eastAsia="SimSun"/>
      <w:b/>
      <w:lang w:eastAsia="zh-CN"/>
    </w:rPr>
  </w:style>
  <w:style w:type="paragraph" w:styleId="af2">
    <w:name w:val="header"/>
    <w:basedOn w:val="a"/>
    <w:link w:val="af3"/>
    <w:uiPriority w:val="99"/>
    <w:rsid w:val="0082659D"/>
    <w:pPr>
      <w:tabs>
        <w:tab w:val="center" w:pos="4677"/>
        <w:tab w:val="right" w:pos="9355"/>
      </w:tabs>
    </w:pPr>
    <w:rPr>
      <w:rFonts w:eastAsia="SimSun"/>
      <w:lang w:eastAsia="zh-CN"/>
    </w:rPr>
  </w:style>
  <w:style w:type="character" w:customStyle="1" w:styleId="af3">
    <w:name w:val="Верхний колонтитул Знак"/>
    <w:basedOn w:val="a0"/>
    <w:link w:val="af2"/>
    <w:uiPriority w:val="99"/>
    <w:rsid w:val="0082659D"/>
    <w:rPr>
      <w:rFonts w:ascii="Times New Roman" w:eastAsia="SimSun" w:hAnsi="Times New Roman" w:cs="Times New Roman"/>
      <w:sz w:val="24"/>
      <w:szCs w:val="24"/>
      <w:lang w:eastAsia="zh-CN"/>
    </w:rPr>
  </w:style>
  <w:style w:type="paragraph" w:styleId="33">
    <w:name w:val="Body Text 3"/>
    <w:basedOn w:val="a"/>
    <w:link w:val="34"/>
    <w:rsid w:val="0082659D"/>
    <w:pPr>
      <w:spacing w:after="120"/>
    </w:pPr>
    <w:rPr>
      <w:sz w:val="16"/>
      <w:szCs w:val="16"/>
    </w:rPr>
  </w:style>
  <w:style w:type="character" w:customStyle="1" w:styleId="34">
    <w:name w:val="Основной текст 3 Знак"/>
    <w:basedOn w:val="a0"/>
    <w:link w:val="33"/>
    <w:rsid w:val="0082659D"/>
    <w:rPr>
      <w:rFonts w:ascii="Times New Roman" w:eastAsia="Times New Roman" w:hAnsi="Times New Roman" w:cs="Times New Roman"/>
      <w:sz w:val="16"/>
      <w:szCs w:val="16"/>
      <w:lang w:eastAsia="ru-RU"/>
    </w:rPr>
  </w:style>
  <w:style w:type="character" w:styleId="af4">
    <w:name w:val="Strong"/>
    <w:uiPriority w:val="22"/>
    <w:qFormat/>
    <w:rsid w:val="0082659D"/>
    <w:rPr>
      <w:b/>
      <w:bCs/>
    </w:rPr>
  </w:style>
  <w:style w:type="paragraph" w:customStyle="1" w:styleId="af5">
    <w:name w:val="Îáû÷íûé"/>
    <w:rsid w:val="0082659D"/>
    <w:pPr>
      <w:widowControl w:val="0"/>
      <w:spacing w:after="0" w:line="240" w:lineRule="auto"/>
    </w:pPr>
    <w:rPr>
      <w:rFonts w:ascii="Times New Roman" w:eastAsia="Times New Roman" w:hAnsi="Times New Roman" w:cs="Times New Roman"/>
      <w:sz w:val="20"/>
      <w:szCs w:val="20"/>
    </w:rPr>
  </w:style>
  <w:style w:type="paragraph" w:styleId="25">
    <w:name w:val="Body Text 2"/>
    <w:basedOn w:val="a"/>
    <w:link w:val="26"/>
    <w:rsid w:val="0082659D"/>
    <w:pPr>
      <w:spacing w:after="120" w:line="480" w:lineRule="auto"/>
    </w:pPr>
  </w:style>
  <w:style w:type="character" w:customStyle="1" w:styleId="26">
    <w:name w:val="Основной текст 2 Знак"/>
    <w:basedOn w:val="a0"/>
    <w:link w:val="25"/>
    <w:rsid w:val="0082659D"/>
    <w:rPr>
      <w:rFonts w:ascii="Times New Roman" w:eastAsia="Times New Roman" w:hAnsi="Times New Roman" w:cs="Times New Roman"/>
      <w:sz w:val="24"/>
      <w:szCs w:val="24"/>
      <w:lang w:eastAsia="ru-RU"/>
    </w:rPr>
  </w:style>
  <w:style w:type="paragraph" w:customStyle="1" w:styleId="12">
    <w:name w:val="заголовок 1"/>
    <w:basedOn w:val="a"/>
    <w:next w:val="a"/>
    <w:rsid w:val="0082659D"/>
    <w:pPr>
      <w:keepNext/>
      <w:widowControl w:val="0"/>
      <w:jc w:val="center"/>
    </w:pPr>
    <w:rPr>
      <w:b/>
      <w:szCs w:val="20"/>
    </w:rPr>
  </w:style>
  <w:style w:type="paragraph" w:styleId="af6">
    <w:name w:val="Subtitle"/>
    <w:basedOn w:val="a"/>
    <w:link w:val="af7"/>
    <w:qFormat/>
    <w:rsid w:val="0082659D"/>
    <w:pPr>
      <w:autoSpaceDE w:val="0"/>
      <w:autoSpaceDN w:val="0"/>
      <w:spacing w:after="60"/>
      <w:jc w:val="center"/>
    </w:pPr>
    <w:rPr>
      <w:rFonts w:ascii="Arial" w:hAnsi="Arial" w:cs="Arial"/>
      <w:spacing w:val="-5"/>
    </w:rPr>
  </w:style>
  <w:style w:type="character" w:customStyle="1" w:styleId="af7">
    <w:name w:val="Подзаголовок Знак"/>
    <w:basedOn w:val="a0"/>
    <w:link w:val="af6"/>
    <w:rsid w:val="0082659D"/>
    <w:rPr>
      <w:rFonts w:ascii="Arial" w:eastAsia="Times New Roman" w:hAnsi="Arial" w:cs="Arial"/>
      <w:spacing w:val="-5"/>
      <w:sz w:val="24"/>
      <w:szCs w:val="24"/>
      <w:lang w:eastAsia="ru-RU"/>
    </w:rPr>
  </w:style>
  <w:style w:type="paragraph" w:styleId="HTML">
    <w:name w:val="HTML Preformatted"/>
    <w:aliases w:val=" Знак1"/>
    <w:basedOn w:val="a"/>
    <w:link w:val="HTML0"/>
    <w:rsid w:val="0082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1 Знак"/>
    <w:basedOn w:val="a0"/>
    <w:link w:val="HTML"/>
    <w:rsid w:val="0082659D"/>
    <w:rPr>
      <w:rFonts w:ascii="Courier New" w:eastAsia="Times New Roman" w:hAnsi="Courier New" w:cs="Courier New"/>
      <w:sz w:val="20"/>
      <w:szCs w:val="20"/>
      <w:lang w:eastAsia="ru-RU"/>
    </w:rPr>
  </w:style>
  <w:style w:type="character" w:customStyle="1" w:styleId="s0">
    <w:name w:val="s0"/>
    <w:rsid w:val="0082659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13">
    <w:name w:val="Знак Знак1"/>
    <w:rsid w:val="0082659D"/>
    <w:rPr>
      <w:rFonts w:ascii="Times New Roman" w:eastAsia="Times New Roman" w:hAnsi="Times New Roman" w:cs="Times New Roman"/>
      <w:i/>
      <w:iCs/>
      <w:color w:val="000000"/>
      <w:sz w:val="20"/>
      <w:szCs w:val="28"/>
      <w:lang w:eastAsia="ru-RU"/>
    </w:rPr>
  </w:style>
  <w:style w:type="character" w:styleId="af8">
    <w:name w:val="Hyperlink"/>
    <w:semiHidden/>
    <w:unhideWhenUsed/>
    <w:rsid w:val="0082659D"/>
    <w:rPr>
      <w:rFonts w:ascii="Times New Roman" w:hAnsi="Times New Roman" w:cs="Times New Roman" w:hint="default"/>
      <w:color w:val="333399"/>
      <w:u w:val="single"/>
    </w:rPr>
  </w:style>
  <w:style w:type="character" w:styleId="af9">
    <w:name w:val="Emphasis"/>
    <w:qFormat/>
    <w:rsid w:val="0082659D"/>
    <w:rPr>
      <w:i/>
      <w:iCs/>
    </w:rPr>
  </w:style>
  <w:style w:type="paragraph" w:customStyle="1" w:styleId="afa">
    <w:name w:val="Знак Знак Знак"/>
    <w:basedOn w:val="a"/>
    <w:autoRedefine/>
    <w:rsid w:val="0082659D"/>
    <w:pPr>
      <w:spacing w:after="160" w:line="240" w:lineRule="exact"/>
    </w:pPr>
    <w:rPr>
      <w:rFonts w:eastAsia="MS Mincho"/>
      <w:sz w:val="28"/>
      <w:szCs w:val="20"/>
      <w:lang w:val="en-US" w:eastAsia="en-US"/>
    </w:rPr>
  </w:style>
  <w:style w:type="character" w:customStyle="1" w:styleId="s1">
    <w:name w:val="s1"/>
    <w:rsid w:val="0082659D"/>
    <w:rPr>
      <w:rFonts w:ascii="Times New Roman" w:hAnsi="Times New Roman" w:cs="Times New Roman" w:hint="default"/>
      <w:b/>
      <w:bCs/>
      <w:i w:val="0"/>
      <w:iCs w:val="0"/>
      <w:strike w:val="0"/>
      <w:dstrike w:val="0"/>
      <w:color w:val="000000"/>
      <w:sz w:val="20"/>
      <w:szCs w:val="20"/>
      <w:u w:val="none"/>
      <w:effect w:val="none"/>
    </w:rPr>
  </w:style>
  <w:style w:type="paragraph" w:customStyle="1" w:styleId="14">
    <w:name w:val="Без интервала1"/>
    <w:rsid w:val="0082659D"/>
    <w:pPr>
      <w:spacing w:after="0" w:line="240" w:lineRule="auto"/>
    </w:pPr>
    <w:rPr>
      <w:rFonts w:ascii="Calibri" w:eastAsia="Times New Roman" w:hAnsi="Calibri" w:cs="Times New Roman"/>
    </w:rPr>
  </w:style>
  <w:style w:type="paragraph" w:styleId="afb">
    <w:name w:val="Title"/>
    <w:basedOn w:val="a"/>
    <w:next w:val="a"/>
    <w:link w:val="afc"/>
    <w:qFormat/>
    <w:rsid w:val="0082659D"/>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82659D"/>
    <w:rPr>
      <w:rFonts w:ascii="Cambria" w:eastAsia="Times New Roman" w:hAnsi="Cambria" w:cs="Times New Roman"/>
      <w:b/>
      <w:bCs/>
      <w:kern w:val="28"/>
      <w:sz w:val="32"/>
      <w:szCs w:val="32"/>
      <w:lang w:eastAsia="ru-RU"/>
    </w:rPr>
  </w:style>
  <w:style w:type="paragraph" w:styleId="afd">
    <w:name w:val="Document Map"/>
    <w:basedOn w:val="a"/>
    <w:link w:val="afe"/>
    <w:uiPriority w:val="99"/>
    <w:semiHidden/>
    <w:unhideWhenUsed/>
    <w:rsid w:val="0082659D"/>
    <w:rPr>
      <w:rFonts w:ascii="Tahoma" w:hAnsi="Tahoma" w:cs="Tahoma"/>
      <w:sz w:val="16"/>
      <w:szCs w:val="16"/>
    </w:rPr>
  </w:style>
  <w:style w:type="character" w:customStyle="1" w:styleId="afe">
    <w:name w:val="Схема документа Знак"/>
    <w:basedOn w:val="a0"/>
    <w:link w:val="afd"/>
    <w:uiPriority w:val="99"/>
    <w:semiHidden/>
    <w:rsid w:val="0082659D"/>
    <w:rPr>
      <w:rFonts w:ascii="Tahoma" w:eastAsia="Times New Roman" w:hAnsi="Tahoma" w:cs="Tahoma"/>
      <w:sz w:val="16"/>
      <w:szCs w:val="16"/>
      <w:lang w:eastAsia="ru-RU"/>
    </w:rPr>
  </w:style>
  <w:style w:type="character" w:styleId="aff">
    <w:name w:val="annotation reference"/>
    <w:uiPriority w:val="99"/>
    <w:semiHidden/>
    <w:unhideWhenUsed/>
    <w:rsid w:val="0082659D"/>
    <w:rPr>
      <w:sz w:val="16"/>
      <w:szCs w:val="16"/>
    </w:rPr>
  </w:style>
  <w:style w:type="paragraph" w:styleId="aff0">
    <w:name w:val="annotation text"/>
    <w:basedOn w:val="a"/>
    <w:link w:val="aff1"/>
    <w:uiPriority w:val="99"/>
    <w:semiHidden/>
    <w:unhideWhenUsed/>
    <w:rsid w:val="0082659D"/>
    <w:rPr>
      <w:sz w:val="20"/>
      <w:szCs w:val="20"/>
    </w:rPr>
  </w:style>
  <w:style w:type="character" w:customStyle="1" w:styleId="aff1">
    <w:name w:val="Текст примечания Знак"/>
    <w:basedOn w:val="a0"/>
    <w:link w:val="aff0"/>
    <w:uiPriority w:val="99"/>
    <w:semiHidden/>
    <w:rsid w:val="0082659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82659D"/>
    <w:rPr>
      <w:b/>
      <w:bCs/>
    </w:rPr>
  </w:style>
  <w:style w:type="character" w:customStyle="1" w:styleId="aff3">
    <w:name w:val="Тема примечания Знак"/>
    <w:basedOn w:val="aff1"/>
    <w:link w:val="aff2"/>
    <w:uiPriority w:val="99"/>
    <w:semiHidden/>
    <w:rsid w:val="0082659D"/>
    <w:rPr>
      <w:rFonts w:ascii="Times New Roman" w:eastAsia="Times New Roman" w:hAnsi="Times New Roman" w:cs="Times New Roman"/>
      <w:b/>
      <w:bCs/>
      <w:sz w:val="20"/>
      <w:szCs w:val="20"/>
      <w:lang w:eastAsia="ru-RU"/>
    </w:rPr>
  </w:style>
  <w:style w:type="character" w:customStyle="1" w:styleId="status1">
    <w:name w:val="status1"/>
    <w:rsid w:val="0082659D"/>
    <w:rPr>
      <w:vanish/>
      <w:webHidden w:val="0"/>
      <w:sz w:val="17"/>
      <w:szCs w:val="17"/>
      <w:shd w:val="clear" w:color="auto" w:fill="DDDDDD"/>
      <w:specVanish w:val="0"/>
    </w:rPr>
  </w:style>
  <w:style w:type="character" w:customStyle="1" w:styleId="aff4">
    <w:name w:val="Основной текст_"/>
    <w:link w:val="27"/>
    <w:rsid w:val="0082659D"/>
    <w:rPr>
      <w:sz w:val="28"/>
      <w:szCs w:val="28"/>
      <w:shd w:val="clear" w:color="auto" w:fill="FFFFFF"/>
    </w:rPr>
  </w:style>
  <w:style w:type="paragraph" w:customStyle="1" w:styleId="27">
    <w:name w:val="Основной текст2"/>
    <w:basedOn w:val="a"/>
    <w:link w:val="aff4"/>
    <w:rsid w:val="0082659D"/>
    <w:pPr>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28">
    <w:name w:val="Заголовок №2_"/>
    <w:link w:val="29"/>
    <w:rsid w:val="0082659D"/>
    <w:rPr>
      <w:sz w:val="27"/>
      <w:szCs w:val="27"/>
      <w:shd w:val="clear" w:color="auto" w:fill="FFFFFF"/>
    </w:rPr>
  </w:style>
  <w:style w:type="paragraph" w:customStyle="1" w:styleId="29">
    <w:name w:val="Заголовок №2"/>
    <w:basedOn w:val="a"/>
    <w:link w:val="28"/>
    <w:rsid w:val="0082659D"/>
    <w:pPr>
      <w:shd w:val="clear" w:color="auto" w:fill="FFFFFF"/>
      <w:spacing w:before="60" w:line="317" w:lineRule="exact"/>
      <w:ind w:hanging="1560"/>
      <w:outlineLvl w:val="1"/>
    </w:pPr>
    <w:rPr>
      <w:rFonts w:asciiTheme="minorHAnsi" w:eastAsiaTheme="minorHAnsi" w:hAnsiTheme="minorHAnsi" w:cstheme="minorBidi"/>
      <w:sz w:val="27"/>
      <w:szCs w:val="27"/>
      <w:lang w:eastAsia="en-US"/>
    </w:rPr>
  </w:style>
  <w:style w:type="character" w:customStyle="1" w:styleId="2a">
    <w:name w:val="Основной текст (2)_"/>
    <w:link w:val="2b"/>
    <w:rsid w:val="0082659D"/>
    <w:rPr>
      <w:sz w:val="27"/>
      <w:szCs w:val="27"/>
      <w:shd w:val="clear" w:color="auto" w:fill="FFFFFF"/>
    </w:rPr>
  </w:style>
  <w:style w:type="character" w:customStyle="1" w:styleId="145pt-1pt">
    <w:name w:val="Основной текст + 14;5 pt;Курсив;Интервал -1 pt"/>
    <w:rsid w:val="0082659D"/>
    <w:rPr>
      <w:rFonts w:ascii="Times New Roman" w:eastAsia="Times New Roman" w:hAnsi="Times New Roman" w:cs="Times New Roman"/>
      <w:b w:val="0"/>
      <w:bCs w:val="0"/>
      <w:i/>
      <w:iCs/>
      <w:smallCaps w:val="0"/>
      <w:strike w:val="0"/>
      <w:spacing w:val="-20"/>
      <w:sz w:val="29"/>
      <w:szCs w:val="29"/>
      <w:shd w:val="clear" w:color="auto" w:fill="FFFFFF"/>
      <w:lang w:val="en-US"/>
    </w:rPr>
  </w:style>
  <w:style w:type="character" w:customStyle="1" w:styleId="9pt30">
    <w:name w:val="Основной текст + 9 pt;Масштаб 30%"/>
    <w:rsid w:val="0082659D"/>
    <w:rPr>
      <w:rFonts w:ascii="Times New Roman" w:eastAsia="Times New Roman" w:hAnsi="Times New Roman" w:cs="Times New Roman"/>
      <w:b w:val="0"/>
      <w:bCs w:val="0"/>
      <w:i w:val="0"/>
      <w:iCs w:val="0"/>
      <w:smallCaps w:val="0"/>
      <w:strike w:val="0"/>
      <w:spacing w:val="0"/>
      <w:w w:val="30"/>
      <w:sz w:val="18"/>
      <w:szCs w:val="18"/>
      <w:shd w:val="clear" w:color="auto" w:fill="FFFFFF"/>
      <w:lang w:val="en-US"/>
    </w:rPr>
  </w:style>
  <w:style w:type="character" w:customStyle="1" w:styleId="15">
    <w:name w:val="Основной текст1"/>
    <w:rsid w:val="0082659D"/>
    <w:rPr>
      <w:rFonts w:ascii="Times New Roman" w:eastAsia="Times New Roman" w:hAnsi="Times New Roman" w:cs="Times New Roman"/>
      <w:b w:val="0"/>
      <w:bCs w:val="0"/>
      <w:i w:val="0"/>
      <w:iCs w:val="0"/>
      <w:smallCaps w:val="0"/>
      <w:strike w:val="0"/>
      <w:spacing w:val="0"/>
      <w:sz w:val="28"/>
      <w:szCs w:val="28"/>
      <w:u w:val="single"/>
      <w:shd w:val="clear" w:color="auto" w:fill="FFFFFF"/>
    </w:rPr>
  </w:style>
  <w:style w:type="paragraph" w:customStyle="1" w:styleId="2b">
    <w:name w:val="Основной текст (2)"/>
    <w:basedOn w:val="a"/>
    <w:link w:val="2a"/>
    <w:rsid w:val="0082659D"/>
    <w:pPr>
      <w:shd w:val="clear" w:color="auto" w:fill="FFFFFF"/>
      <w:spacing w:before="300" w:line="317" w:lineRule="exact"/>
    </w:pPr>
    <w:rPr>
      <w:rFonts w:asciiTheme="minorHAnsi" w:eastAsiaTheme="minorHAnsi" w:hAnsiTheme="minorHAnsi" w:cstheme="minorBidi"/>
      <w:sz w:val="27"/>
      <w:szCs w:val="27"/>
      <w:lang w:eastAsia="en-US"/>
    </w:rPr>
  </w:style>
  <w:style w:type="character" w:customStyle="1" w:styleId="apple-converted-space">
    <w:name w:val="apple-converted-space"/>
    <w:basedOn w:val="a0"/>
    <w:rsid w:val="0082659D"/>
  </w:style>
  <w:style w:type="paragraph" w:customStyle="1" w:styleId="aff5">
    <w:name w:val="Абзац списка Знак"/>
    <w:basedOn w:val="a"/>
    <w:link w:val="aff6"/>
    <w:qFormat/>
    <w:rsid w:val="0082659D"/>
    <w:pPr>
      <w:spacing w:after="200" w:line="276" w:lineRule="auto"/>
      <w:ind w:left="720"/>
      <w:contextualSpacing/>
    </w:pPr>
    <w:rPr>
      <w:rFonts w:ascii="Calibri" w:eastAsia="Calibri" w:hAnsi="Calibri"/>
      <w:sz w:val="22"/>
      <w:szCs w:val="22"/>
      <w:lang w:eastAsia="en-US"/>
    </w:rPr>
  </w:style>
  <w:style w:type="character" w:customStyle="1" w:styleId="aff6">
    <w:name w:val="Абзац списка Знак Знак"/>
    <w:link w:val="aff5"/>
    <w:rsid w:val="0082659D"/>
    <w:rPr>
      <w:rFonts w:ascii="Calibri" w:eastAsia="Calibri" w:hAnsi="Calibri" w:cs="Times New Roman"/>
    </w:rPr>
  </w:style>
  <w:style w:type="paragraph" w:customStyle="1" w:styleId="2c">
    <w:name w:val="Без интервала2"/>
    <w:rsid w:val="0082659D"/>
    <w:pPr>
      <w:spacing w:after="0" w:line="240" w:lineRule="auto"/>
    </w:pPr>
    <w:rPr>
      <w:rFonts w:ascii="Calibri" w:eastAsia="Times New Roman" w:hAnsi="Calibri" w:cs="Times New Roman"/>
    </w:rPr>
  </w:style>
  <w:style w:type="character" w:customStyle="1" w:styleId="FooterChar">
    <w:name w:val="Footer Char"/>
    <w:rsid w:val="0082659D"/>
    <w:rPr>
      <w:rFonts w:ascii="Times New Roman" w:hAnsi="Times New Roman" w:cs="Times New Roman"/>
    </w:rPr>
  </w:style>
  <w:style w:type="character" w:customStyle="1" w:styleId="s19">
    <w:name w:val="s19"/>
    <w:uiPriority w:val="99"/>
    <w:rsid w:val="0082659D"/>
    <w:rPr>
      <w:rFonts w:ascii="Times New Roman" w:hAnsi="Times New Roman" w:cs="Times New Roman"/>
      <w:color w:val="008000"/>
      <w:sz w:val="24"/>
      <w:szCs w:val="24"/>
    </w:rPr>
  </w:style>
  <w:style w:type="paragraph" w:styleId="aff7">
    <w:name w:val="Revision"/>
    <w:hidden/>
    <w:uiPriority w:val="99"/>
    <w:semiHidden/>
    <w:rsid w:val="0082659D"/>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A3C0D"/>
    <w:pPr>
      <w:widowControl w:val="0"/>
      <w:autoSpaceDE w:val="0"/>
      <w:autoSpaceDN w:val="0"/>
      <w:ind w:left="9"/>
    </w:pPr>
    <w:rPr>
      <w:rFonts w:ascii="Calibri" w:eastAsia="Calibri" w:hAnsi="Calibri" w:cs="Calibri"/>
      <w:sz w:val="22"/>
      <w:szCs w:val="22"/>
      <w:lang w:eastAsia="en-US"/>
    </w:rPr>
  </w:style>
  <w:style w:type="paragraph" w:customStyle="1" w:styleId="aff8">
    <w:name w:val="Кол в таблице"/>
    <w:basedOn w:val="a"/>
    <w:rsid w:val="008B293A"/>
    <w:pPr>
      <w:framePr w:wrap="around" w:hAnchor="text"/>
      <w:widowControl w:val="0"/>
      <w:jc w:val="center"/>
    </w:pPr>
    <w:rPr>
      <w:rFonts w:ascii="Arial" w:hAnsi="Arial"/>
      <w:color w:val="000000"/>
      <w:sz w:val="20"/>
      <w:szCs w:val="20"/>
    </w:rPr>
  </w:style>
  <w:style w:type="character" w:customStyle="1" w:styleId="apple-style-span">
    <w:name w:val="apple-style-span"/>
    <w:basedOn w:val="a0"/>
    <w:qFormat/>
    <w:rsid w:val="008F0716"/>
  </w:style>
  <w:style w:type="character" w:customStyle="1" w:styleId="tlid-translation">
    <w:name w:val="tlid-translation"/>
    <w:rsid w:val="00702A15"/>
  </w:style>
</w:styles>
</file>

<file path=word/webSettings.xml><?xml version="1.0" encoding="utf-8"?>
<w:webSettings xmlns:r="http://schemas.openxmlformats.org/officeDocument/2006/relationships" xmlns:w="http://schemas.openxmlformats.org/wordprocessingml/2006/main">
  <w:divs>
    <w:div w:id="673339163">
      <w:bodyDiv w:val="1"/>
      <w:marLeft w:val="0"/>
      <w:marRight w:val="0"/>
      <w:marTop w:val="0"/>
      <w:marBottom w:val="0"/>
      <w:divBdr>
        <w:top w:val="none" w:sz="0" w:space="0" w:color="auto"/>
        <w:left w:val="none" w:sz="0" w:space="0" w:color="auto"/>
        <w:bottom w:val="none" w:sz="0" w:space="0" w:color="auto"/>
        <w:right w:val="none" w:sz="0" w:space="0" w:color="auto"/>
      </w:divBdr>
    </w:div>
    <w:div w:id="1039209249">
      <w:bodyDiv w:val="1"/>
      <w:marLeft w:val="0"/>
      <w:marRight w:val="0"/>
      <w:marTop w:val="0"/>
      <w:marBottom w:val="0"/>
      <w:divBdr>
        <w:top w:val="none" w:sz="0" w:space="0" w:color="auto"/>
        <w:left w:val="none" w:sz="0" w:space="0" w:color="auto"/>
        <w:bottom w:val="none" w:sz="0" w:space="0" w:color="auto"/>
        <w:right w:val="none" w:sz="0" w:space="0" w:color="auto"/>
      </w:divBdr>
    </w:div>
    <w:div w:id="1530072949">
      <w:bodyDiv w:val="1"/>
      <w:marLeft w:val="0"/>
      <w:marRight w:val="0"/>
      <w:marTop w:val="0"/>
      <w:marBottom w:val="0"/>
      <w:divBdr>
        <w:top w:val="none" w:sz="0" w:space="0" w:color="auto"/>
        <w:left w:val="none" w:sz="0" w:space="0" w:color="auto"/>
        <w:bottom w:val="none" w:sz="0" w:space="0" w:color="auto"/>
        <w:right w:val="none" w:sz="0" w:space="0" w:color="auto"/>
      </w:divBdr>
    </w:div>
    <w:div w:id="1722557182">
      <w:bodyDiv w:val="1"/>
      <w:marLeft w:val="0"/>
      <w:marRight w:val="0"/>
      <w:marTop w:val="0"/>
      <w:marBottom w:val="0"/>
      <w:divBdr>
        <w:top w:val="none" w:sz="0" w:space="0" w:color="auto"/>
        <w:left w:val="none" w:sz="0" w:space="0" w:color="auto"/>
        <w:bottom w:val="none" w:sz="0" w:space="0" w:color="auto"/>
        <w:right w:val="none" w:sz="0" w:space="0" w:color="auto"/>
      </w:divBdr>
    </w:div>
    <w:div w:id="17380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43</Pages>
  <Words>10951</Words>
  <Characters>62427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Samat</dc:creator>
  <cp:lastModifiedBy>RePack by SPecialiST</cp:lastModifiedBy>
  <cp:revision>24</cp:revision>
  <cp:lastPrinted>2019-02-12T08:14:00Z</cp:lastPrinted>
  <dcterms:created xsi:type="dcterms:W3CDTF">2023-07-20T05:35:00Z</dcterms:created>
  <dcterms:modified xsi:type="dcterms:W3CDTF">2023-10-09T11:39:00Z</dcterms:modified>
</cp:coreProperties>
</file>