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202F15">
        <w:rPr>
          <w:sz w:val="24"/>
          <w:szCs w:val="24"/>
        </w:rPr>
        <w:t xml:space="preserve">медицинских изделий </w:t>
      </w:r>
      <w:r w:rsidR="00E10E0F">
        <w:rPr>
          <w:sz w:val="24"/>
          <w:szCs w:val="24"/>
        </w:rPr>
        <w:t>№</w:t>
      </w:r>
      <w:r w:rsidR="00202F15">
        <w:rPr>
          <w:sz w:val="24"/>
          <w:szCs w:val="24"/>
        </w:rPr>
        <w:t>2</w:t>
      </w:r>
      <w:r w:rsidRPr="00242944">
        <w:rPr>
          <w:sz w:val="24"/>
          <w:szCs w:val="24"/>
        </w:rPr>
        <w:t xml:space="preserve"> 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КГП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г.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№17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в соответствии подпункту 1, пункта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94,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780EE8" w:rsidRPr="0002566D">
        <w:rPr>
          <w:rFonts w:ascii="Times New Roman" w:hAnsi="Times New Roman" w:cs="Times New Roman"/>
          <w:sz w:val="24"/>
          <w:szCs w:val="24"/>
        </w:rPr>
        <w:t>азахстан от 4 июня 2021года №375.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(далее Правила) – объявляет </w:t>
      </w:r>
      <w:r w:rsidR="00E879CE" w:rsidRPr="0002566D">
        <w:rPr>
          <w:rFonts w:ascii="Times New Roman" w:hAnsi="Times New Roman" w:cs="Times New Roman"/>
          <w:sz w:val="24"/>
          <w:szCs w:val="24"/>
        </w:rPr>
        <w:t xml:space="preserve"> о проведении закупа способом запроса ценовых предложений </w:t>
      </w:r>
      <w:proofErr w:type="gramStart"/>
      <w:r w:rsidRPr="0002566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2566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80EE8" w:rsidRDefault="00E879CE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 проведению закупа товаров допускаются все потенциальные поставщики, отвечающие квалификационным требованиям и требованиям</w:t>
      </w:r>
      <w:r w:rsidR="00780EE8" w:rsidRPr="0002566D">
        <w:rPr>
          <w:rFonts w:ascii="Times New Roman" w:hAnsi="Times New Roman" w:cs="Times New Roman"/>
          <w:sz w:val="24"/>
          <w:szCs w:val="24"/>
        </w:rPr>
        <w:t>,</w:t>
      </w:r>
      <w:r w:rsidRPr="0002566D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780EE8" w:rsidRPr="0002566D">
        <w:rPr>
          <w:rFonts w:ascii="Times New Roman" w:hAnsi="Times New Roman" w:cs="Times New Roman"/>
          <w:sz w:val="24"/>
          <w:szCs w:val="24"/>
        </w:rPr>
        <w:t>в п</w:t>
      </w:r>
      <w:r w:rsidR="002D0C2F">
        <w:rPr>
          <w:rFonts w:ascii="Times New Roman" w:hAnsi="Times New Roman" w:cs="Times New Roman"/>
          <w:sz w:val="24"/>
          <w:szCs w:val="24"/>
        </w:rPr>
        <w:t>.</w:t>
      </w:r>
      <w:r w:rsidR="00780EE8" w:rsidRPr="0002566D">
        <w:rPr>
          <w:rFonts w:ascii="Times New Roman" w:hAnsi="Times New Roman" w:cs="Times New Roman"/>
          <w:sz w:val="24"/>
          <w:szCs w:val="24"/>
        </w:rPr>
        <w:t xml:space="preserve"> 14, гл. 3 Правил.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Улытауская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область,  КГП «Больница города Каражал»,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r w:rsidRPr="0002566D">
        <w:rPr>
          <w:rFonts w:ascii="Times New Roman" w:hAnsi="Times New Roman" w:cs="Times New Roman"/>
          <w:sz w:val="24"/>
          <w:szCs w:val="24"/>
        </w:rPr>
        <w:t xml:space="preserve">согласно п. 97 Главы 9 Правил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B428C4" w:rsidRPr="0002566D" w:rsidRDefault="00B428C4" w:rsidP="00B428C4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 w:rsidR="0038255D">
        <w:rPr>
          <w:rFonts w:ascii="Times New Roman" w:hAnsi="Times New Roman" w:cs="Times New Roman"/>
          <w:sz w:val="24"/>
          <w:szCs w:val="24"/>
        </w:rPr>
        <w:t xml:space="preserve"> 5 рабочих дней до </w:t>
      </w:r>
      <w:r w:rsidR="0038255D" w:rsidRPr="0038255D">
        <w:rPr>
          <w:rFonts w:ascii="Times New Roman" w:hAnsi="Times New Roman" w:cs="Times New Roman"/>
          <w:sz w:val="24"/>
          <w:szCs w:val="24"/>
        </w:rPr>
        <w:t>15</w:t>
      </w:r>
      <w:r w:rsidR="0038255D">
        <w:rPr>
          <w:rFonts w:ascii="Times New Roman" w:hAnsi="Times New Roman" w:cs="Times New Roman"/>
          <w:sz w:val="24"/>
          <w:szCs w:val="24"/>
        </w:rPr>
        <w:t>.0</w:t>
      </w:r>
      <w:r w:rsidR="0038255D" w:rsidRPr="003825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.2023г до 14:00.</w:t>
      </w:r>
    </w:p>
    <w:p w:rsidR="00B428C4" w:rsidRDefault="00E53E38" w:rsidP="00B428C4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по адресу Каражал, кабинет главного бухгалтера</w:t>
      </w:r>
      <w:r w:rsidR="00B428C4">
        <w:rPr>
          <w:rFonts w:ascii="Times New Roman" w:hAnsi="Times New Roman" w:cs="Times New Roman"/>
          <w:sz w:val="24"/>
          <w:szCs w:val="24"/>
        </w:rPr>
        <w:t xml:space="preserve">, в </w:t>
      </w:r>
      <w:r w:rsidR="00B428C4">
        <w:rPr>
          <w:rFonts w:ascii="Times New Roman" w:hAnsi="Times New Roman" w:cs="Times New Roman"/>
          <w:sz w:val="24"/>
          <w:szCs w:val="24"/>
          <w:lang w:val="kk-KZ"/>
        </w:rPr>
        <w:t xml:space="preserve">присутсвии комиссии </w:t>
      </w:r>
      <w:r w:rsidR="0038255D" w:rsidRPr="0038255D">
        <w:rPr>
          <w:rFonts w:ascii="Times New Roman" w:hAnsi="Times New Roman" w:cs="Times New Roman"/>
          <w:sz w:val="24"/>
          <w:szCs w:val="24"/>
        </w:rPr>
        <w:t>15</w:t>
      </w:r>
      <w:r w:rsidR="0038255D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38255D" w:rsidRPr="0038255D">
        <w:rPr>
          <w:rFonts w:ascii="Times New Roman" w:hAnsi="Times New Roman" w:cs="Times New Roman"/>
          <w:sz w:val="24"/>
          <w:szCs w:val="24"/>
        </w:rPr>
        <w:t>6</w:t>
      </w:r>
      <w:r w:rsidR="00B428C4">
        <w:rPr>
          <w:rFonts w:ascii="Times New Roman" w:hAnsi="Times New Roman" w:cs="Times New Roman"/>
          <w:sz w:val="24"/>
          <w:szCs w:val="24"/>
          <w:lang w:val="kk-KZ"/>
        </w:rPr>
        <w:t>.2023г в 16:00</w:t>
      </w:r>
      <w:r w:rsidR="00B428C4"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428C4" w:rsidRPr="00464F43" w:rsidRDefault="00B428C4" w:rsidP="00B428C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28C4" w:rsidRPr="00464F43" w:rsidRDefault="00B428C4" w:rsidP="00B428C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Сембекова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Н.Т. – главный бухгалтер;</w:t>
      </w:r>
    </w:p>
    <w:p w:rsidR="00B428C4" w:rsidRPr="00464F43" w:rsidRDefault="00B428C4" w:rsidP="00B428C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Тукубаев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Д.Б. – юрист;</w:t>
      </w:r>
    </w:p>
    <w:p w:rsidR="00B428C4" w:rsidRPr="00464F43" w:rsidRDefault="00B428C4" w:rsidP="00B428C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B428C4" w:rsidRPr="00464F43" w:rsidRDefault="00B428C4" w:rsidP="00B428C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B428C4" w:rsidRPr="00845142" w:rsidRDefault="00B428C4" w:rsidP="00B428C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proofErr w:type="gramStart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.</w:t>
      </w:r>
      <w:proofErr w:type="gram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- бухгалтер по </w:t>
      </w: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госзакупкам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>, секретарь комиссии.</w:t>
      </w:r>
    </w:p>
    <w:p w:rsidR="00E53E38" w:rsidRPr="00B428C4" w:rsidRDefault="00E53E38" w:rsidP="0002566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94907" w:rsidRPr="0002566D" w:rsidRDefault="00420EE3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ab/>
      </w:r>
    </w:p>
    <w:p w:rsidR="008752E9" w:rsidRPr="0002566D" w:rsidRDefault="008752E9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D61" w:rsidRPr="00031591" w:rsidRDefault="00DD081E" w:rsidP="001B26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02566D">
        <w:rPr>
          <w:rFonts w:ascii="Times New Roman" w:hAnsi="Times New Roman" w:cs="Times New Roman"/>
          <w:sz w:val="24"/>
          <w:szCs w:val="24"/>
        </w:rPr>
        <w:t>№1</w:t>
      </w:r>
    </w:p>
    <w:p w:rsidR="00AD526C" w:rsidRPr="00242944" w:rsidRDefault="00AD526C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2E37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727" w:type="dxa"/>
        <w:tblInd w:w="93" w:type="dxa"/>
        <w:tblLayout w:type="fixed"/>
        <w:tblLook w:val="04A0"/>
      </w:tblPr>
      <w:tblGrid>
        <w:gridCol w:w="582"/>
        <w:gridCol w:w="3059"/>
        <w:gridCol w:w="3037"/>
        <w:gridCol w:w="850"/>
        <w:gridCol w:w="996"/>
        <w:gridCol w:w="847"/>
        <w:gridCol w:w="1356"/>
      </w:tblGrid>
      <w:tr w:rsidR="0038255D" w:rsidRPr="0038255D" w:rsidTr="0038255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_GoBack"/>
            <w:bookmarkEnd w:id="16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8255D" w:rsidRPr="0038255D" w:rsidTr="003825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8255D" w:rsidRPr="0038255D" w:rsidTr="0038255D">
        <w:trPr>
          <w:trHeight w:val="19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Bioject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Budget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621600</w:t>
            </w:r>
          </w:p>
        </w:tc>
      </w:tr>
      <w:tr w:rsidR="0038255D" w:rsidRPr="0038255D" w:rsidTr="0038255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спинальные SURUSPIN® тип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Квинке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Карандаш с/без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интродьюсера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размерами (G): 17, 18, 19, 20, 21, 22, 23, 24, 25, 26, 27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Игла спинальная SURUSPIN® тип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Квинке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интродьюсера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размерами (G): 26, 27: 1. Игла. 2. Сгибающий зонд. 3. Втулка зонда. 4. Втулка иглы. 5. Футляр для иглы  </w:t>
            </w:r>
            <w:r w:rsidRPr="00382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размер  G26 -30шт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18472,5</w:t>
            </w:r>
          </w:p>
        </w:tc>
      </w:tr>
      <w:tr w:rsidR="0038255D" w:rsidRPr="0038255D" w:rsidTr="0038255D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Biolancet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Budget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Biolancet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Budget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стерильный, однократного применения, с защитным колпачком, со съемными лезвиями №18 из углеродистой стали, в коробке №10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80,0128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8001,28</w:t>
            </w:r>
          </w:p>
        </w:tc>
      </w:tr>
      <w:tr w:rsidR="0038255D" w:rsidRPr="0038255D" w:rsidTr="0038255D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Biolancet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Budget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Скальпель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Biolancet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Budget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стерильный, однократного применения, с защитным колпачком, со съемными лезвиями №20 из углеродистой стали, в коробке №10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80,0128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8001,28</w:t>
            </w:r>
          </w:p>
        </w:tc>
      </w:tr>
      <w:tr w:rsidR="0038255D" w:rsidRPr="0038255D" w:rsidTr="0038255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Жане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Beeject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® стерильный однократного применения, объемами: 100мл, 150мл, 200мл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мл, по согласованию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91400</w:t>
            </w:r>
          </w:p>
        </w:tc>
      </w:tr>
      <w:tr w:rsidR="0038255D" w:rsidRPr="0038255D" w:rsidTr="0038255D">
        <w:trPr>
          <w:trHeight w:val="3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центральный венозный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Harsoria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полиуретановый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инъекционными колпачками, размером: 1.2; 2; 3; 4; 4.5; 5; 5.5; 6; 7; 8; 8.5; 9; 10; 11; 14; 16; 18; 20; 22 (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G), длиной 5см; 8см; 10см; 12см; 13см; 15см; 16см; 18см; 20см; 30см; 32см, в комплекте с принадлежностями для установки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14 -2, 16-2, 18-2, 20-2, 20-2, 20-2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</w:t>
            </w:r>
          </w:p>
        </w:tc>
      </w:tr>
      <w:tr w:rsidR="0038255D" w:rsidRPr="0038255D" w:rsidTr="0038255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ручной, одноразовый и многоразовый, для взрослых и детей,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неонатальный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неонатальный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согласованию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24364</w:t>
            </w:r>
          </w:p>
        </w:tc>
      </w:tr>
      <w:tr w:rsidR="0038255D" w:rsidRPr="0038255D" w:rsidTr="0038255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Клеенка подкладная резинотканевая вид</w:t>
            </w:r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размерами (м): 1; 1,5; 2; 45; 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</w:t>
            </w:r>
          </w:p>
        </w:tc>
      </w:tr>
      <w:tr w:rsidR="0038255D" w:rsidRPr="0038255D" w:rsidTr="0038255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Анестезиологическая лицевая маска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ClearLite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одноразового использования, размерами: 1;2; 3; 4; 5; 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1 -1, 2-1,  3-1,  4-1, 5-1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</w:tr>
      <w:tr w:rsidR="0038255D" w:rsidRPr="0038255D" w:rsidTr="0038255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резиновая № 1, № 2, № 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 литра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38255D" w:rsidRPr="0038255D" w:rsidTr="0038255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Термоиндикаторы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ТИП-120, ТИП-132 ТИД-180 для контроля режима работы стерилизаторов, в упаковках по 1000 </w:t>
            </w: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180/60 - 20,  132/20 - 20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</w:tr>
      <w:tr w:rsidR="0038255D" w:rsidRPr="0038255D" w:rsidTr="0038255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шовный рассасывающийся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Trusynth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Trus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стерильный, плетенный с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атравматическими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иглами и без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0- 150, 1-150, 2-50, 3-50, 4-50, 5-50.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363500</w:t>
            </w:r>
          </w:p>
        </w:tc>
      </w:tr>
      <w:tr w:rsidR="0038255D" w:rsidRPr="0038255D" w:rsidTr="0038255D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вливания в малые вены &amp;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quot;Bioscalp®&amp;quot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однократного применения с иглой-бабочкой размерами: 20G (0.9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19мм), 21G (0.8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19мм), 22G (0.7x 19мм), 23G (0.6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19мм), 24G (0.55 x19мм), 25G (0.5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19мм), 26G (0.45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19мм), 27G (0.4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19мм)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23 - 25, 26 - 25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38255D" w:rsidRPr="0038255D" w:rsidTr="0038255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  психрометрический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  психрометрический ВИТ 2, с поверкой 2023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56600</w:t>
            </w:r>
          </w:p>
        </w:tc>
      </w:tr>
      <w:tr w:rsidR="0038255D" w:rsidRPr="0038255D" w:rsidTr="0038255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Стекло  предметное  со  </w:t>
            </w:r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шлифованными</w:t>
            </w:r>
            <w:proofErr w:type="gram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 шлифованными  краями, с  полосой  для  записи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38255D" w:rsidRPr="0038255D" w:rsidTr="0038255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Термометр  ртутный 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стекляннный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  50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Термометр  ртутный 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стекляннный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  50 град. с поверкой 2023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98000</w:t>
            </w:r>
          </w:p>
        </w:tc>
      </w:tr>
      <w:tr w:rsidR="0038255D" w:rsidRPr="0038255D" w:rsidTr="0038255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Термометр низкотемпературный  </w:t>
            </w:r>
            <w:proofErr w:type="spell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+ 30 до - 30 градусов, с поверкой 2023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9822,6</w:t>
            </w:r>
          </w:p>
        </w:tc>
      </w:tr>
      <w:tr w:rsidR="0038255D" w:rsidRPr="0038255D" w:rsidTr="003825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марлевый медицинский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стерильный, 7м х14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175000</w:t>
            </w:r>
          </w:p>
        </w:tc>
      </w:tr>
      <w:tr w:rsidR="0038255D" w:rsidRPr="0038255D" w:rsidTr="003825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марлевый медицинский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нестерильный, 7м х14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226000</w:t>
            </w:r>
          </w:p>
        </w:tc>
      </w:tr>
      <w:tr w:rsidR="0038255D" w:rsidRPr="0038255D" w:rsidTr="0038255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55D" w:rsidRPr="0038255D" w:rsidRDefault="0038255D" w:rsidP="0038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2522821,66</w:t>
            </w:r>
          </w:p>
        </w:tc>
      </w:tr>
    </w:tbl>
    <w:p w:rsidR="003E2990" w:rsidRDefault="003E2990" w:rsidP="00BB44A8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990" w:rsidSect="00D32A37">
      <w:pgSz w:w="11906" w:h="16838"/>
      <w:pgMar w:top="5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A385F"/>
    <w:rsid w:val="001A7EA8"/>
    <w:rsid w:val="001B2518"/>
    <w:rsid w:val="001B259A"/>
    <w:rsid w:val="001B26D5"/>
    <w:rsid w:val="001B78D7"/>
    <w:rsid w:val="001C3647"/>
    <w:rsid w:val="001C6FA8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F41C5"/>
    <w:rsid w:val="001F4CF5"/>
    <w:rsid w:val="001F641C"/>
    <w:rsid w:val="00202016"/>
    <w:rsid w:val="002029E7"/>
    <w:rsid w:val="00202F15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65D2"/>
    <w:rsid w:val="00263A9E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66CDB"/>
    <w:rsid w:val="00372DE4"/>
    <w:rsid w:val="00374D12"/>
    <w:rsid w:val="0038255D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E7B88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77064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D03E2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DE5"/>
    <w:rsid w:val="0078010B"/>
    <w:rsid w:val="00780EE8"/>
    <w:rsid w:val="007832CB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13F06"/>
    <w:rsid w:val="008146AD"/>
    <w:rsid w:val="00817859"/>
    <w:rsid w:val="008278D9"/>
    <w:rsid w:val="008317A3"/>
    <w:rsid w:val="008323DD"/>
    <w:rsid w:val="00837CF4"/>
    <w:rsid w:val="00840DFB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D30"/>
    <w:rsid w:val="0094043E"/>
    <w:rsid w:val="0094106D"/>
    <w:rsid w:val="009416F8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0172"/>
    <w:rsid w:val="009C5626"/>
    <w:rsid w:val="009C6A96"/>
    <w:rsid w:val="009D2302"/>
    <w:rsid w:val="009D2934"/>
    <w:rsid w:val="009D73E8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3B22"/>
    <w:rsid w:val="00B1520F"/>
    <w:rsid w:val="00B159F4"/>
    <w:rsid w:val="00B1649D"/>
    <w:rsid w:val="00B21631"/>
    <w:rsid w:val="00B322F2"/>
    <w:rsid w:val="00B3713C"/>
    <w:rsid w:val="00B428C4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007C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A5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34D2"/>
    <w:rsid w:val="00EE4294"/>
    <w:rsid w:val="00EE476E"/>
    <w:rsid w:val="00EE4B72"/>
    <w:rsid w:val="00EE5007"/>
    <w:rsid w:val="00EE5E66"/>
    <w:rsid w:val="00EE69B4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46FB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FACA-7707-4A2B-A0A9-5A1FDE03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RePack by SPecialiST</cp:lastModifiedBy>
  <cp:revision>61</cp:revision>
  <cp:lastPrinted>2019-01-03T06:03:00Z</cp:lastPrinted>
  <dcterms:created xsi:type="dcterms:W3CDTF">2022-07-18T14:40:00Z</dcterms:created>
  <dcterms:modified xsi:type="dcterms:W3CDTF">2023-06-08T04:50:00Z</dcterms:modified>
</cp:coreProperties>
</file>